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19" w:rsidRDefault="00F40719" w:rsidP="00F40719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pacing w:val="60"/>
          <w:sz w:val="32"/>
        </w:rPr>
        <w:t>國立成功大學人事室函</w:t>
      </w:r>
    </w:p>
    <w:p w:rsidR="00F40719" w:rsidRDefault="00F40719" w:rsidP="000B1328">
      <w:pPr>
        <w:widowControl/>
        <w:overflowPunct w:val="0"/>
        <w:autoSpaceDE w:val="0"/>
        <w:autoSpaceDN w:val="0"/>
        <w:snapToGrid w:val="0"/>
        <w:spacing w:beforeLines="50" w:before="120"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機關地址</w:t>
      </w:r>
      <w:r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/>
          <w:sz w:val="22"/>
        </w:rPr>
        <w:t>台南市大學路一號</w:t>
      </w:r>
    </w:p>
    <w:p w:rsidR="00F40719" w:rsidRDefault="00F40719" w:rsidP="00F40719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聯絡方式：</w:t>
      </w:r>
      <w:r w:rsidR="006B2A1D">
        <w:rPr>
          <w:rFonts w:ascii="標楷體" w:eastAsia="標楷體" w:hAnsi="標楷體" w:hint="eastAsia"/>
          <w:sz w:val="22"/>
        </w:rPr>
        <w:t>宋育玲</w:t>
      </w:r>
      <w:r>
        <w:rPr>
          <w:rFonts w:ascii="標楷體" w:eastAsia="標楷體" w:hAnsi="標楷體" w:hint="eastAsia"/>
          <w:sz w:val="22"/>
        </w:rPr>
        <w:t xml:space="preserve"> 06-2757575-50885</w:t>
      </w:r>
    </w:p>
    <w:p w:rsidR="00F40719" w:rsidRDefault="00F40719" w:rsidP="00F40719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電子信箱：z8</w:t>
      </w:r>
      <w:r w:rsidR="006B2A1D">
        <w:rPr>
          <w:rFonts w:ascii="標楷體" w:eastAsia="標楷體" w:hAnsi="標楷體" w:hint="eastAsia"/>
          <w:sz w:val="22"/>
        </w:rPr>
        <w:t>505009</w:t>
      </w:r>
      <w:r>
        <w:rPr>
          <w:rFonts w:ascii="標楷體" w:eastAsia="標楷體" w:hAnsi="標楷體" w:hint="eastAsia"/>
          <w:sz w:val="22"/>
        </w:rPr>
        <w:t>@email.ncku.edu.tw</w:t>
      </w:r>
    </w:p>
    <w:p w:rsidR="00F40719" w:rsidRDefault="00F40719" w:rsidP="00F40719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機關傳真</w:t>
      </w:r>
      <w:r>
        <w:rPr>
          <w:rFonts w:ascii="標楷體" w:eastAsia="標楷體" w:hAnsi="標楷體" w:hint="eastAsia"/>
          <w:sz w:val="22"/>
        </w:rPr>
        <w:t>：（06）2766456</w:t>
      </w:r>
    </w:p>
    <w:p w:rsidR="00F40719" w:rsidRDefault="00F40719" w:rsidP="00F40719">
      <w:pPr>
        <w:widowControl/>
        <w:overflowPunct w:val="0"/>
        <w:autoSpaceDE w:val="0"/>
        <w:autoSpaceDN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</w:rPr>
      </w:pPr>
    </w:p>
    <w:p w:rsidR="00F40719" w:rsidRPr="00F8332F" w:rsidRDefault="00F40719" w:rsidP="000B1328">
      <w:pPr>
        <w:widowControl/>
        <w:overflowPunct w:val="0"/>
        <w:autoSpaceDE w:val="0"/>
        <w:autoSpaceDN w:val="0"/>
        <w:snapToGrid w:val="0"/>
        <w:spacing w:beforeLines="50" w:before="120" w:line="320" w:lineRule="exact"/>
        <w:ind w:left="284"/>
        <w:rPr>
          <w:rFonts w:ascii="標楷體" w:eastAsia="標楷體" w:hAnsi="標楷體"/>
          <w:sz w:val="32"/>
          <w:szCs w:val="32"/>
        </w:rPr>
      </w:pPr>
      <w:r w:rsidRPr="00F8332F">
        <w:rPr>
          <w:rFonts w:ascii="標楷體" w:eastAsia="標楷體" w:hAnsi="標楷體"/>
          <w:sz w:val="32"/>
          <w:szCs w:val="32"/>
        </w:rPr>
        <w:t>受文者</w:t>
      </w:r>
      <w:r w:rsidRPr="00F8332F">
        <w:rPr>
          <w:rFonts w:ascii="標楷體" w:eastAsia="標楷體" w:hAnsi="標楷體" w:hint="eastAsia"/>
          <w:sz w:val="32"/>
          <w:szCs w:val="32"/>
        </w:rPr>
        <w:t>：</w:t>
      </w:r>
      <w:r w:rsidR="00F8332F" w:rsidRPr="00F8332F">
        <w:rPr>
          <w:rFonts w:ascii="標楷體" w:eastAsia="標楷體" w:hAnsi="標楷體" w:hint="eastAsia"/>
          <w:sz w:val="32"/>
          <w:szCs w:val="32"/>
        </w:rPr>
        <w:t>本校各單位</w:t>
      </w:r>
    </w:p>
    <w:p w:rsidR="00F40719" w:rsidRDefault="00F40719" w:rsidP="00074C02">
      <w:pPr>
        <w:widowControl/>
        <w:overflowPunct w:val="0"/>
        <w:snapToGrid w:val="0"/>
        <w:spacing w:line="32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發文日期</w:t>
      </w:r>
      <w:r>
        <w:rPr>
          <w:rFonts w:ascii="標楷體" w:eastAsia="標楷體" w:hAnsi="標楷體" w:hint="eastAsia"/>
          <w:sz w:val="28"/>
        </w:rPr>
        <w:t>：中華民國</w:t>
      </w:r>
      <w:r w:rsidR="003C36CB">
        <w:rPr>
          <w:rFonts w:ascii="標楷體" w:eastAsia="標楷體" w:hAnsi="標楷體" w:hint="eastAsia"/>
          <w:sz w:val="28"/>
        </w:rPr>
        <w:t>10</w:t>
      </w:r>
      <w:r w:rsidR="00DA4EAF"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年</w:t>
      </w:r>
      <w:r w:rsidR="00F135F9"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 w:hint="eastAsia"/>
          <w:sz w:val="28"/>
        </w:rPr>
        <w:t>月</w:t>
      </w:r>
      <w:r w:rsidR="00F135F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</w:t>
      </w:r>
    </w:p>
    <w:p w:rsidR="00F40719" w:rsidRDefault="00F40719" w:rsidP="00074C02">
      <w:pPr>
        <w:widowControl/>
        <w:overflowPunct w:val="0"/>
        <w:snapToGrid w:val="0"/>
        <w:spacing w:line="32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發文字號</w:t>
      </w:r>
      <w:r>
        <w:rPr>
          <w:rFonts w:ascii="標楷體" w:eastAsia="標楷體" w:hAnsi="標楷體" w:hint="eastAsia"/>
          <w:sz w:val="28"/>
        </w:rPr>
        <w:t>：</w:t>
      </w:r>
      <w:r w:rsidR="0029519A">
        <w:rPr>
          <w:rFonts w:ascii="標楷體" w:eastAsia="標楷體" w:hAnsi="標楷體" w:hint="eastAsia"/>
          <w:sz w:val="28"/>
        </w:rPr>
        <w:t>成大人室（給）字第</w:t>
      </w:r>
      <w:r w:rsidR="00C643F5">
        <w:rPr>
          <w:rFonts w:ascii="標楷體" w:eastAsia="標楷體" w:hAnsi="標楷體" w:hint="eastAsia"/>
          <w:sz w:val="28"/>
        </w:rPr>
        <w:t>551</w:t>
      </w:r>
      <w:r w:rsidR="0029519A">
        <w:rPr>
          <w:rFonts w:ascii="標楷體" w:eastAsia="標楷體" w:hAnsi="標楷體" w:hint="eastAsia"/>
          <w:sz w:val="28"/>
        </w:rPr>
        <w:t>號</w:t>
      </w:r>
    </w:p>
    <w:p w:rsidR="00F40719" w:rsidRDefault="00F40719" w:rsidP="00074C02">
      <w:pPr>
        <w:widowControl/>
        <w:overflowPunct w:val="0"/>
        <w:snapToGrid w:val="0"/>
        <w:spacing w:line="32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速  別</w:t>
      </w:r>
      <w:r w:rsidR="0015152E">
        <w:rPr>
          <w:rFonts w:ascii="標楷體" w:eastAsia="標楷體" w:hAnsi="標楷體" w:hint="eastAsia"/>
          <w:sz w:val="28"/>
        </w:rPr>
        <w:t>：</w:t>
      </w:r>
      <w:r w:rsidR="00C643F5">
        <w:rPr>
          <w:rFonts w:ascii="標楷體" w:eastAsia="標楷體" w:hAnsi="標楷體" w:hint="eastAsia"/>
          <w:sz w:val="28"/>
        </w:rPr>
        <w:t>特急</w:t>
      </w:r>
      <w:r>
        <w:rPr>
          <w:rFonts w:ascii="標楷體" w:eastAsia="標楷體" w:hAnsi="標楷體" w:hint="eastAsia"/>
          <w:sz w:val="28"/>
        </w:rPr>
        <w:t>件</w:t>
      </w:r>
    </w:p>
    <w:p w:rsidR="00F40719" w:rsidRDefault="00F40719" w:rsidP="00074C02">
      <w:pPr>
        <w:widowControl/>
        <w:overflowPunct w:val="0"/>
        <w:snapToGrid w:val="0"/>
        <w:spacing w:line="32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密等及解密條件或保密期限</w:t>
      </w:r>
    </w:p>
    <w:p w:rsidR="00F40719" w:rsidRDefault="00F40719" w:rsidP="00074C02">
      <w:pPr>
        <w:widowControl/>
        <w:overflowPunct w:val="0"/>
        <w:snapToGrid w:val="0"/>
        <w:spacing w:line="32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 w:hint="eastAsia"/>
          <w:sz w:val="28"/>
        </w:rPr>
        <w:t>：如文</w:t>
      </w:r>
    </w:p>
    <w:p w:rsidR="00F40719" w:rsidRPr="00144EC9" w:rsidRDefault="00F40719" w:rsidP="00810816">
      <w:pPr>
        <w:widowControl/>
        <w:overflowPunct w:val="0"/>
        <w:snapToGrid w:val="0"/>
        <w:spacing w:line="240" w:lineRule="auto"/>
        <w:ind w:left="1134" w:hanging="894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/>
          <w:sz w:val="28"/>
        </w:rPr>
        <w:t>主旨</w:t>
      </w:r>
      <w:r>
        <w:rPr>
          <w:rFonts w:ascii="標楷體" w:eastAsia="標楷體" w:hAnsi="標楷體" w:hint="eastAsia"/>
          <w:sz w:val="28"/>
        </w:rPr>
        <w:t>：</w:t>
      </w:r>
      <w:r w:rsidR="006B2A1D">
        <w:rPr>
          <w:rFonts w:ascii="標楷體" w:eastAsia="標楷體" w:hAnsi="標楷體" w:hint="eastAsia"/>
          <w:sz w:val="28"/>
        </w:rPr>
        <w:tab/>
      </w:r>
      <w:r w:rsidR="00144EC9" w:rsidRPr="00144EC9">
        <w:rPr>
          <w:rFonts w:ascii="標楷體" w:eastAsia="標楷體" w:hint="eastAsia"/>
          <w:sz w:val="28"/>
        </w:rPr>
        <w:t>鑑於登革熱疫情嚴重，為配合市府防疫，特訂</w:t>
      </w:r>
      <w:r w:rsidR="00144EC9">
        <w:rPr>
          <w:rFonts w:ascii="標楷體" w:eastAsia="標楷體" w:hint="eastAsia"/>
          <w:sz w:val="28"/>
        </w:rPr>
        <w:t>104.09.02</w:t>
      </w:r>
      <w:r w:rsidR="00144EC9">
        <w:rPr>
          <w:rFonts w:ascii="標楷體" w:eastAsia="標楷體"/>
          <w:sz w:val="28"/>
        </w:rPr>
        <w:t>（</w:t>
      </w:r>
      <w:r w:rsidR="00144EC9" w:rsidRPr="00144EC9">
        <w:rPr>
          <w:rFonts w:ascii="標楷體" w:eastAsia="標楷體" w:hint="eastAsia"/>
          <w:sz w:val="28"/>
        </w:rPr>
        <w:t>週三</w:t>
      </w:r>
      <w:r w:rsidR="00144EC9">
        <w:rPr>
          <w:rFonts w:ascii="標楷體" w:eastAsia="標楷體" w:hint="eastAsia"/>
          <w:sz w:val="28"/>
        </w:rPr>
        <w:t>）</w:t>
      </w:r>
      <w:r w:rsidR="00144EC9" w:rsidRPr="00144EC9">
        <w:rPr>
          <w:rFonts w:ascii="標楷體" w:eastAsia="標楷體" w:hint="eastAsia"/>
          <w:sz w:val="28"/>
        </w:rPr>
        <w:t>為全校防蚊疫清潔日，請各單位上午全員動員清潔環境，以維護大家健康，請查照並督導所屬確實配合辦理。</w:t>
      </w:r>
    </w:p>
    <w:p w:rsidR="00F40719" w:rsidRDefault="00F40719" w:rsidP="00810816">
      <w:pPr>
        <w:widowControl/>
        <w:overflowPunct w:val="0"/>
        <w:snapToGrid w:val="0"/>
        <w:spacing w:line="240" w:lineRule="auto"/>
        <w:ind w:left="1004" w:hanging="76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說明</w:t>
      </w:r>
      <w:r>
        <w:rPr>
          <w:rFonts w:ascii="標楷體" w:eastAsia="標楷體" w:hAnsi="標楷體" w:hint="eastAsia"/>
          <w:sz w:val="28"/>
        </w:rPr>
        <w:t>：</w:t>
      </w:r>
    </w:p>
    <w:p w:rsidR="00F40719" w:rsidRDefault="00F40719" w:rsidP="00810816">
      <w:pPr>
        <w:pStyle w:val="a4"/>
        <w:autoSpaceDE/>
        <w:autoSpaceDN/>
        <w:ind w:left="1092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 w:rsidR="00144EC9">
        <w:rPr>
          <w:rFonts w:ascii="標楷體" w:eastAsia="標楷體" w:hint="eastAsia"/>
          <w:sz w:val="28"/>
        </w:rPr>
        <w:t>奉校長指示辦理。</w:t>
      </w:r>
    </w:p>
    <w:p w:rsidR="0015152E" w:rsidRDefault="00F40719" w:rsidP="00810816">
      <w:pPr>
        <w:pStyle w:val="a4"/>
        <w:autoSpaceDE/>
        <w:autoSpaceDN/>
        <w:ind w:left="1092" w:hanging="560"/>
        <w:jc w:val="both"/>
        <w:rPr>
          <w:rFonts w:ascii="標楷體" w:eastAsia="標楷體"/>
          <w:sz w:val="28"/>
        </w:rPr>
      </w:pPr>
      <w:r w:rsidRPr="00144EC9">
        <w:rPr>
          <w:rFonts w:ascii="標楷體" w:eastAsia="標楷體" w:hint="eastAsia"/>
          <w:sz w:val="28"/>
        </w:rPr>
        <w:t>二、</w:t>
      </w:r>
      <w:r w:rsidR="00144EC9">
        <w:rPr>
          <w:rFonts w:ascii="標楷體" w:eastAsia="標楷體" w:hint="eastAsia"/>
          <w:sz w:val="28"/>
        </w:rPr>
        <w:t>104.09.02</w:t>
      </w:r>
      <w:r w:rsidR="00144EC9">
        <w:rPr>
          <w:rFonts w:ascii="標楷體" w:eastAsia="標楷體"/>
          <w:sz w:val="28"/>
        </w:rPr>
        <w:t>（</w:t>
      </w:r>
      <w:r w:rsidR="00144EC9" w:rsidRPr="00144EC9">
        <w:rPr>
          <w:rFonts w:ascii="標楷體" w:eastAsia="標楷體" w:hint="eastAsia"/>
          <w:sz w:val="28"/>
        </w:rPr>
        <w:t>週三</w:t>
      </w:r>
      <w:r w:rsidR="00144EC9">
        <w:rPr>
          <w:rFonts w:ascii="標楷體" w:eastAsia="標楷體" w:hint="eastAsia"/>
          <w:sz w:val="28"/>
        </w:rPr>
        <w:t>）</w:t>
      </w:r>
      <w:r w:rsidR="00144EC9" w:rsidRPr="00144EC9">
        <w:rPr>
          <w:rFonts w:ascii="標楷體" w:eastAsia="標楷體" w:hint="eastAsia"/>
          <w:sz w:val="28"/>
        </w:rPr>
        <w:t>上午9：00～12：00為動員清潔時間，請各單位力行「維持清潔，消除積水，消滅病蚊，永保健康。」，以消滅</w:t>
      </w:r>
      <w:r w:rsidR="00144EC9">
        <w:rPr>
          <w:rFonts w:ascii="標楷體" w:eastAsia="標楷體" w:hint="eastAsia"/>
          <w:sz w:val="28"/>
        </w:rPr>
        <w:t>登革</w:t>
      </w:r>
      <w:r w:rsidR="00144EC9">
        <w:rPr>
          <w:rFonts w:ascii="標楷體" w:eastAsia="標楷體"/>
          <w:sz w:val="28"/>
        </w:rPr>
        <w:t>熱</w:t>
      </w:r>
      <w:r w:rsidR="000543E6">
        <w:rPr>
          <w:rFonts w:ascii="標楷體" w:eastAsia="標楷體" w:hint="eastAsia"/>
          <w:sz w:val="28"/>
        </w:rPr>
        <w:t>。</w:t>
      </w:r>
    </w:p>
    <w:p w:rsidR="00F40719" w:rsidRDefault="0015152E" w:rsidP="00810816">
      <w:pPr>
        <w:pStyle w:val="a4"/>
        <w:autoSpaceDE/>
        <w:autoSpaceDN/>
        <w:ind w:left="1092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</w:t>
      </w:r>
      <w:r w:rsidR="00144EC9" w:rsidRPr="00144EC9">
        <w:rPr>
          <w:rFonts w:ascii="標楷體" w:eastAsia="標楷體" w:hint="eastAsia"/>
          <w:sz w:val="28"/>
        </w:rPr>
        <w:t>下午2：00為訪視時間，將由衛生保健組及事務組至各單位訪視，協助做好防疫工作。</w:t>
      </w:r>
    </w:p>
    <w:p w:rsidR="00144EC9" w:rsidRDefault="00144EC9" w:rsidP="00810816">
      <w:pPr>
        <w:pStyle w:val="a4"/>
        <w:autoSpaceDE/>
        <w:autoSpaceDN/>
        <w:ind w:left="1092" w:hanging="560"/>
        <w:jc w:val="both"/>
        <w:rPr>
          <w:rFonts w:ascii="標楷體" w:eastAsia="標楷體"/>
          <w:sz w:val="28"/>
        </w:rPr>
      </w:pPr>
      <w:r w:rsidRPr="00144EC9">
        <w:rPr>
          <w:rFonts w:ascii="標楷體" w:eastAsia="標楷體" w:hint="eastAsia"/>
          <w:sz w:val="28"/>
        </w:rPr>
        <w:t>四、如有任何需協助或防疫上疑義之處，可電洽衛保組（代表號50430）或事務組（王昌銘50552）。</w:t>
      </w:r>
    </w:p>
    <w:p w:rsidR="00144EC9" w:rsidRPr="00144EC9" w:rsidRDefault="00144EC9" w:rsidP="00810816">
      <w:pPr>
        <w:pStyle w:val="a4"/>
        <w:autoSpaceDE/>
        <w:autoSpaceDN/>
        <w:ind w:left="1092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五、</w:t>
      </w:r>
      <w:r w:rsidRPr="00144EC9">
        <w:rPr>
          <w:rFonts w:ascii="標楷體" w:eastAsia="標楷體" w:hint="eastAsia"/>
          <w:sz w:val="28"/>
        </w:rPr>
        <w:t>檢附「預防登革熱」宣導</w:t>
      </w:r>
      <w:r w:rsidR="00B032DB">
        <w:rPr>
          <w:rFonts w:ascii="標楷體" w:eastAsia="標楷體" w:hint="eastAsia"/>
          <w:sz w:val="28"/>
        </w:rPr>
        <w:t>資料</w:t>
      </w:r>
      <w:r w:rsidRPr="00144EC9">
        <w:rPr>
          <w:rFonts w:ascii="標楷體" w:eastAsia="標楷體" w:hint="eastAsia"/>
          <w:sz w:val="28"/>
        </w:rPr>
        <w:t>，請參考辦理</w:t>
      </w:r>
      <w:r>
        <w:rPr>
          <w:rFonts w:ascii="標楷體" w:eastAsia="標楷體" w:hint="eastAsia"/>
          <w:sz w:val="28"/>
        </w:rPr>
        <w:t>。</w:t>
      </w:r>
    </w:p>
    <w:p w:rsidR="00144EC9" w:rsidRPr="00071EE2" w:rsidRDefault="00144EC9" w:rsidP="00074C02">
      <w:pPr>
        <w:pStyle w:val="a4"/>
        <w:autoSpaceDE/>
        <w:autoSpaceDN/>
        <w:spacing w:line="400" w:lineRule="exact"/>
        <w:ind w:leftChars="215" w:left="1091" w:hangingChars="205" w:hanging="575"/>
        <w:jc w:val="both"/>
        <w:rPr>
          <w:rFonts w:ascii="標楷體" w:eastAsia="標楷體"/>
          <w:b/>
          <w:sz w:val="28"/>
        </w:rPr>
      </w:pPr>
    </w:p>
    <w:p w:rsidR="00144EC9" w:rsidRDefault="00F40719" w:rsidP="00144EC9">
      <w:pPr>
        <w:pStyle w:val="3"/>
        <w:autoSpaceDE/>
        <w:autoSpaceDN/>
        <w:spacing w:line="400" w:lineRule="exact"/>
        <w:ind w:leftChars="118" w:left="717" w:hangingChars="155" w:hanging="434"/>
        <w:jc w:val="both"/>
      </w:pPr>
      <w:r>
        <w:rPr>
          <w:rFonts w:hAnsi="標楷體" w:hint="eastAsia"/>
        </w:rPr>
        <w:t>正本：</w:t>
      </w:r>
      <w:r w:rsidR="00534666">
        <w:rPr>
          <w:rFonts w:hint="eastAsia"/>
        </w:rPr>
        <w:t>本校各</w:t>
      </w:r>
      <w:r>
        <w:rPr>
          <w:rFonts w:hint="eastAsia"/>
        </w:rPr>
        <w:t>單位</w:t>
      </w:r>
      <w:r w:rsidR="000F4DEF">
        <w:rPr>
          <w:rFonts w:hint="eastAsia"/>
        </w:rPr>
        <w:t>(E-mail)</w:t>
      </w:r>
    </w:p>
    <w:p w:rsidR="00144EC9" w:rsidRPr="00144EC9" w:rsidRDefault="00F40719" w:rsidP="00810816">
      <w:pPr>
        <w:pStyle w:val="3"/>
        <w:autoSpaceDE/>
        <w:autoSpaceDN/>
        <w:spacing w:line="400" w:lineRule="exact"/>
        <w:ind w:leftChars="118" w:left="717" w:hangingChars="155" w:hanging="434"/>
        <w:jc w:val="both"/>
        <w:rPr>
          <w:rFonts w:hAnsi="標楷體"/>
        </w:rPr>
      </w:pPr>
      <w:r>
        <w:rPr>
          <w:rFonts w:hAnsi="標楷體" w:hint="eastAsia"/>
        </w:rPr>
        <w:t>副本：</w:t>
      </w:r>
      <w:r w:rsidR="00144EC9">
        <w:rPr>
          <w:rFonts w:hint="eastAsia"/>
        </w:rPr>
        <w:t>總務處事務組、學務處衛生保健組</w:t>
      </w:r>
    </w:p>
    <w:p w:rsidR="00F40719" w:rsidRDefault="00F40719" w:rsidP="00810816">
      <w:pPr>
        <w:widowControl/>
        <w:overflowPunct w:val="0"/>
        <w:spacing w:line="400" w:lineRule="exact"/>
        <w:ind w:firstLineChars="1417" w:firstLine="3968"/>
        <w:jc w:val="center"/>
        <w:rPr>
          <w:rFonts w:ascii="標楷體" w:eastAsia="標楷體"/>
          <w:sz w:val="28"/>
        </w:rPr>
      </w:pPr>
    </w:p>
    <w:sectPr w:rsidR="00F40719" w:rsidSect="00810816">
      <w:pgSz w:w="11907" w:h="16840" w:code="9"/>
      <w:pgMar w:top="1134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2B" w:rsidRDefault="00F0112B" w:rsidP="003E7FE8">
      <w:pPr>
        <w:spacing w:line="240" w:lineRule="auto"/>
      </w:pPr>
      <w:r>
        <w:separator/>
      </w:r>
    </w:p>
  </w:endnote>
  <w:endnote w:type="continuationSeparator" w:id="0">
    <w:p w:rsidR="00F0112B" w:rsidRDefault="00F0112B" w:rsidP="003E7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2B" w:rsidRDefault="00F0112B" w:rsidP="003E7FE8">
      <w:pPr>
        <w:spacing w:line="240" w:lineRule="auto"/>
      </w:pPr>
      <w:r>
        <w:separator/>
      </w:r>
    </w:p>
  </w:footnote>
  <w:footnote w:type="continuationSeparator" w:id="0">
    <w:p w:rsidR="00F0112B" w:rsidRDefault="00F0112B" w:rsidP="003E7F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F7"/>
    <w:multiLevelType w:val="hybridMultilevel"/>
    <w:tmpl w:val="45B0BC80"/>
    <w:lvl w:ilvl="0" w:tplc="FA9834F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F740E03"/>
    <w:multiLevelType w:val="hybridMultilevel"/>
    <w:tmpl w:val="F2C4F10E"/>
    <w:lvl w:ilvl="0" w:tplc="DEBC68C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147472A"/>
    <w:multiLevelType w:val="singleLevel"/>
    <w:tmpl w:val="99E46D9A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3">
    <w:nsid w:val="26AA7940"/>
    <w:multiLevelType w:val="hybridMultilevel"/>
    <w:tmpl w:val="F46468A0"/>
    <w:lvl w:ilvl="0" w:tplc="B3FE892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hint="eastAsia"/>
        <w:b w:val="0"/>
        <w:i w:val="0"/>
        <w:sz w:val="24"/>
      </w:rPr>
    </w:lvl>
  </w:abstractNum>
  <w:abstractNum w:abstractNumId="5">
    <w:nsid w:val="44117174"/>
    <w:multiLevelType w:val="singleLevel"/>
    <w:tmpl w:val="5B2868A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6">
    <w:nsid w:val="53D025CB"/>
    <w:multiLevelType w:val="singleLevel"/>
    <w:tmpl w:val="3AAC4AC0"/>
    <w:lvl w:ilvl="0">
      <w:start w:val="1"/>
      <w:numFmt w:val="taiwaneseCountingThousand"/>
      <w:lvlText w:val="（%1）"/>
      <w:lvlJc w:val="left"/>
      <w:pPr>
        <w:tabs>
          <w:tab w:val="num" w:pos="2055"/>
        </w:tabs>
        <w:ind w:left="2055" w:hanging="1215"/>
      </w:pPr>
      <w:rPr>
        <w:rFonts w:hint="eastAsia"/>
      </w:rPr>
    </w:lvl>
  </w:abstractNum>
  <w:abstractNum w:abstractNumId="7">
    <w:nsid w:val="5FF33043"/>
    <w:multiLevelType w:val="hybridMultilevel"/>
    <w:tmpl w:val="228CA446"/>
    <w:lvl w:ilvl="0" w:tplc="0BE25826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>
    <w:nsid w:val="68014532"/>
    <w:multiLevelType w:val="singleLevel"/>
    <w:tmpl w:val="B59CD7D6"/>
    <w:lvl w:ilvl="0">
      <w:start w:val="1"/>
      <w:numFmt w:val="taiwaneseCountingThousand"/>
      <w:lvlText w:val="%1、"/>
      <w:lvlJc w:val="left"/>
      <w:pPr>
        <w:tabs>
          <w:tab w:val="num" w:pos="1305"/>
        </w:tabs>
        <w:ind w:left="1305" w:hanging="465"/>
      </w:pPr>
      <w:rPr>
        <w:rFonts w:hint="eastAsia"/>
      </w:rPr>
    </w:lvl>
  </w:abstractNum>
  <w:abstractNum w:abstractNumId="9">
    <w:nsid w:val="7A0858A4"/>
    <w:multiLevelType w:val="singleLevel"/>
    <w:tmpl w:val="83605E3C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21434"/>
    <w:rsid w:val="00046B56"/>
    <w:rsid w:val="000543E6"/>
    <w:rsid w:val="00064A6C"/>
    <w:rsid w:val="00071EE2"/>
    <w:rsid w:val="000729B0"/>
    <w:rsid w:val="00074C02"/>
    <w:rsid w:val="000839F0"/>
    <w:rsid w:val="000B1328"/>
    <w:rsid w:val="000E0005"/>
    <w:rsid w:val="000F4DEF"/>
    <w:rsid w:val="00144EC9"/>
    <w:rsid w:val="0015152E"/>
    <w:rsid w:val="00162A66"/>
    <w:rsid w:val="001634E6"/>
    <w:rsid w:val="001D47C6"/>
    <w:rsid w:val="001F15E2"/>
    <w:rsid w:val="00274407"/>
    <w:rsid w:val="0029519A"/>
    <w:rsid w:val="002A5A2F"/>
    <w:rsid w:val="003127D8"/>
    <w:rsid w:val="00336252"/>
    <w:rsid w:val="00336CA1"/>
    <w:rsid w:val="003972A7"/>
    <w:rsid w:val="003C21A0"/>
    <w:rsid w:val="003C36CB"/>
    <w:rsid w:val="003D4A02"/>
    <w:rsid w:val="003D6318"/>
    <w:rsid w:val="003E5CDA"/>
    <w:rsid w:val="003E7FE8"/>
    <w:rsid w:val="003F144B"/>
    <w:rsid w:val="003F4900"/>
    <w:rsid w:val="0044502B"/>
    <w:rsid w:val="0046028D"/>
    <w:rsid w:val="00496818"/>
    <w:rsid w:val="0049773C"/>
    <w:rsid w:val="004B776E"/>
    <w:rsid w:val="004C6F58"/>
    <w:rsid w:val="004D5D55"/>
    <w:rsid w:val="004F1BF8"/>
    <w:rsid w:val="004F1DC2"/>
    <w:rsid w:val="005101FC"/>
    <w:rsid w:val="00534666"/>
    <w:rsid w:val="00547789"/>
    <w:rsid w:val="005632AC"/>
    <w:rsid w:val="00583A08"/>
    <w:rsid w:val="00594E4A"/>
    <w:rsid w:val="005A0FF6"/>
    <w:rsid w:val="005A3BFD"/>
    <w:rsid w:val="005D44C8"/>
    <w:rsid w:val="005F6D9A"/>
    <w:rsid w:val="0061191B"/>
    <w:rsid w:val="00631720"/>
    <w:rsid w:val="0064275C"/>
    <w:rsid w:val="00673D52"/>
    <w:rsid w:val="00692492"/>
    <w:rsid w:val="006B2A1D"/>
    <w:rsid w:val="006B7F69"/>
    <w:rsid w:val="00700C27"/>
    <w:rsid w:val="00703D16"/>
    <w:rsid w:val="00710BED"/>
    <w:rsid w:val="0073259E"/>
    <w:rsid w:val="00786ED5"/>
    <w:rsid w:val="007C3E3F"/>
    <w:rsid w:val="007E4082"/>
    <w:rsid w:val="007F5720"/>
    <w:rsid w:val="008002C6"/>
    <w:rsid w:val="00801A26"/>
    <w:rsid w:val="00810552"/>
    <w:rsid w:val="00810816"/>
    <w:rsid w:val="00881FAC"/>
    <w:rsid w:val="00890E49"/>
    <w:rsid w:val="00894746"/>
    <w:rsid w:val="008B7271"/>
    <w:rsid w:val="008B7EC0"/>
    <w:rsid w:val="008D66C6"/>
    <w:rsid w:val="008F620E"/>
    <w:rsid w:val="00924411"/>
    <w:rsid w:val="00931D7A"/>
    <w:rsid w:val="00935954"/>
    <w:rsid w:val="0094155F"/>
    <w:rsid w:val="009466B2"/>
    <w:rsid w:val="00951D63"/>
    <w:rsid w:val="009B3E15"/>
    <w:rsid w:val="009D5EB7"/>
    <w:rsid w:val="00A377BE"/>
    <w:rsid w:val="00A51500"/>
    <w:rsid w:val="00AB0F69"/>
    <w:rsid w:val="00AC54D3"/>
    <w:rsid w:val="00AE2C59"/>
    <w:rsid w:val="00B032DB"/>
    <w:rsid w:val="00B17408"/>
    <w:rsid w:val="00B34F4F"/>
    <w:rsid w:val="00B620C4"/>
    <w:rsid w:val="00BB4378"/>
    <w:rsid w:val="00BF2E5B"/>
    <w:rsid w:val="00C45C5A"/>
    <w:rsid w:val="00C53EBB"/>
    <w:rsid w:val="00C643F5"/>
    <w:rsid w:val="00C8412F"/>
    <w:rsid w:val="00C93501"/>
    <w:rsid w:val="00CC00A8"/>
    <w:rsid w:val="00CC1603"/>
    <w:rsid w:val="00CC7520"/>
    <w:rsid w:val="00CD73F8"/>
    <w:rsid w:val="00CE49CC"/>
    <w:rsid w:val="00CF4382"/>
    <w:rsid w:val="00CF6074"/>
    <w:rsid w:val="00D4340D"/>
    <w:rsid w:val="00D47D27"/>
    <w:rsid w:val="00D61571"/>
    <w:rsid w:val="00DA0483"/>
    <w:rsid w:val="00DA284F"/>
    <w:rsid w:val="00DA4EAF"/>
    <w:rsid w:val="00DE559E"/>
    <w:rsid w:val="00E07B0A"/>
    <w:rsid w:val="00E147AF"/>
    <w:rsid w:val="00E204DD"/>
    <w:rsid w:val="00E33CF7"/>
    <w:rsid w:val="00E77039"/>
    <w:rsid w:val="00E82FEA"/>
    <w:rsid w:val="00EC38B7"/>
    <w:rsid w:val="00EC7152"/>
    <w:rsid w:val="00EE51D6"/>
    <w:rsid w:val="00F0112B"/>
    <w:rsid w:val="00F07156"/>
    <w:rsid w:val="00F135F9"/>
    <w:rsid w:val="00F1640C"/>
    <w:rsid w:val="00F30F25"/>
    <w:rsid w:val="00F31C70"/>
    <w:rsid w:val="00F35288"/>
    <w:rsid w:val="00F37F2F"/>
    <w:rsid w:val="00F37FFA"/>
    <w:rsid w:val="00F40719"/>
    <w:rsid w:val="00F431C8"/>
    <w:rsid w:val="00F47602"/>
    <w:rsid w:val="00F4769D"/>
    <w:rsid w:val="00F657B8"/>
    <w:rsid w:val="00F819AF"/>
    <w:rsid w:val="00F8332F"/>
    <w:rsid w:val="00FC6C6F"/>
    <w:rsid w:val="00FD218D"/>
    <w:rsid w:val="00FD3184"/>
    <w:rsid w:val="00FE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BE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377BE"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rsid w:val="00A377BE"/>
    <w:pPr>
      <w:widowControl/>
      <w:overflowPunct w:val="0"/>
      <w:autoSpaceDE w:val="0"/>
      <w:autoSpaceDN w:val="0"/>
      <w:spacing w:line="240" w:lineRule="auto"/>
      <w:ind w:left="720" w:hanging="720"/>
    </w:pPr>
    <w:rPr>
      <w:rFonts w:ascii="華康中楷體" w:eastAsia="華康中楷體"/>
      <w:sz w:val="40"/>
    </w:rPr>
  </w:style>
  <w:style w:type="paragraph" w:styleId="2">
    <w:name w:val="Body Text Indent 2"/>
    <w:basedOn w:val="a"/>
    <w:rsid w:val="00A377BE"/>
    <w:pPr>
      <w:widowControl/>
      <w:overflowPunct w:val="0"/>
      <w:autoSpaceDE w:val="0"/>
      <w:autoSpaceDN w:val="0"/>
      <w:spacing w:line="240" w:lineRule="auto"/>
      <w:ind w:left="1200" w:hanging="1200"/>
      <w:outlineLvl w:val="0"/>
    </w:pPr>
    <w:rPr>
      <w:rFonts w:ascii="華康中楷體" w:eastAsia="華康中楷體"/>
      <w:sz w:val="40"/>
    </w:rPr>
  </w:style>
  <w:style w:type="paragraph" w:styleId="3">
    <w:name w:val="Body Text Indent 3"/>
    <w:basedOn w:val="a"/>
    <w:rsid w:val="00A377BE"/>
    <w:pPr>
      <w:widowControl/>
      <w:overflowPunct w:val="0"/>
      <w:autoSpaceDE w:val="0"/>
      <w:autoSpaceDN w:val="0"/>
      <w:adjustRightInd/>
      <w:snapToGrid w:val="0"/>
      <w:spacing w:line="200" w:lineRule="atLeast"/>
      <w:ind w:left="1200" w:hanging="600"/>
      <w:textAlignment w:val="auto"/>
    </w:pPr>
    <w:rPr>
      <w:rFonts w:ascii="標楷體" w:eastAsia="標楷體" w:hAnsi="細明體"/>
      <w:kern w:val="2"/>
      <w:sz w:val="28"/>
    </w:rPr>
  </w:style>
  <w:style w:type="paragraph" w:styleId="a5">
    <w:name w:val="header"/>
    <w:basedOn w:val="a"/>
    <w:link w:val="a6"/>
    <w:rsid w:val="003E7F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E7FE8"/>
    <w:rPr>
      <w:rFonts w:ascii="Times New Roman" w:hAnsi="Times New Roman"/>
    </w:rPr>
  </w:style>
  <w:style w:type="paragraph" w:styleId="a7">
    <w:name w:val="footer"/>
    <w:basedOn w:val="a"/>
    <w:link w:val="a8"/>
    <w:rsid w:val="003E7F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E7FE8"/>
    <w:rPr>
      <w:rFonts w:ascii="Times New Roman" w:hAnsi="Times New Roman"/>
    </w:rPr>
  </w:style>
  <w:style w:type="paragraph" w:styleId="a9">
    <w:name w:val="Balloon Text"/>
    <w:basedOn w:val="a"/>
    <w:link w:val="aa"/>
    <w:semiHidden/>
    <w:unhideWhenUsed/>
    <w:rsid w:val="00151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1515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44EC9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BE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377BE"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rsid w:val="00A377BE"/>
    <w:pPr>
      <w:widowControl/>
      <w:overflowPunct w:val="0"/>
      <w:autoSpaceDE w:val="0"/>
      <w:autoSpaceDN w:val="0"/>
      <w:spacing w:line="240" w:lineRule="auto"/>
      <w:ind w:left="720" w:hanging="720"/>
    </w:pPr>
    <w:rPr>
      <w:rFonts w:ascii="華康中楷體" w:eastAsia="華康中楷體"/>
      <w:sz w:val="40"/>
    </w:rPr>
  </w:style>
  <w:style w:type="paragraph" w:styleId="2">
    <w:name w:val="Body Text Indent 2"/>
    <w:basedOn w:val="a"/>
    <w:rsid w:val="00A377BE"/>
    <w:pPr>
      <w:widowControl/>
      <w:overflowPunct w:val="0"/>
      <w:autoSpaceDE w:val="0"/>
      <w:autoSpaceDN w:val="0"/>
      <w:spacing w:line="240" w:lineRule="auto"/>
      <w:ind w:left="1200" w:hanging="1200"/>
      <w:outlineLvl w:val="0"/>
    </w:pPr>
    <w:rPr>
      <w:rFonts w:ascii="華康中楷體" w:eastAsia="華康中楷體"/>
      <w:sz w:val="40"/>
    </w:rPr>
  </w:style>
  <w:style w:type="paragraph" w:styleId="3">
    <w:name w:val="Body Text Indent 3"/>
    <w:basedOn w:val="a"/>
    <w:rsid w:val="00A377BE"/>
    <w:pPr>
      <w:widowControl/>
      <w:overflowPunct w:val="0"/>
      <w:autoSpaceDE w:val="0"/>
      <w:autoSpaceDN w:val="0"/>
      <w:adjustRightInd/>
      <w:snapToGrid w:val="0"/>
      <w:spacing w:line="200" w:lineRule="atLeast"/>
      <w:ind w:left="1200" w:hanging="600"/>
      <w:textAlignment w:val="auto"/>
    </w:pPr>
    <w:rPr>
      <w:rFonts w:ascii="標楷體" w:eastAsia="標楷體" w:hAnsi="細明體"/>
      <w:kern w:val="2"/>
      <w:sz w:val="28"/>
    </w:rPr>
  </w:style>
  <w:style w:type="paragraph" w:styleId="a5">
    <w:name w:val="header"/>
    <w:basedOn w:val="a"/>
    <w:link w:val="a6"/>
    <w:rsid w:val="003E7F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E7FE8"/>
    <w:rPr>
      <w:rFonts w:ascii="Times New Roman" w:hAnsi="Times New Roman"/>
    </w:rPr>
  </w:style>
  <w:style w:type="paragraph" w:styleId="a7">
    <w:name w:val="footer"/>
    <w:basedOn w:val="a"/>
    <w:link w:val="a8"/>
    <w:rsid w:val="003E7F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E7FE8"/>
    <w:rPr>
      <w:rFonts w:ascii="Times New Roman" w:hAnsi="Times New Roman"/>
    </w:rPr>
  </w:style>
  <w:style w:type="paragraph" w:styleId="a9">
    <w:name w:val="Balloon Text"/>
    <w:basedOn w:val="a"/>
    <w:link w:val="aa"/>
    <w:semiHidden/>
    <w:unhideWhenUsed/>
    <w:rsid w:val="00151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1515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44EC9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58B7-2F9F-45F6-BD1F-2B0DA564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公司名稱未知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em</cp:lastModifiedBy>
  <cp:revision>2</cp:revision>
  <cp:lastPrinted>2015-09-01T03:15:00Z</cp:lastPrinted>
  <dcterms:created xsi:type="dcterms:W3CDTF">2015-09-01T09:41:00Z</dcterms:created>
  <dcterms:modified xsi:type="dcterms:W3CDTF">2015-09-01T09:41:00Z</dcterms:modified>
</cp:coreProperties>
</file>