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67" w:rsidRDefault="00AB5667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</w:rPr>
      </w:pPr>
      <w:r>
        <w:rPr>
          <w:rFonts w:ascii="標楷體" w:eastAsia="標楷體" w:hAnsi="標楷體" w:hint="eastAsia"/>
          <w:spacing w:val="60"/>
          <w:sz w:val="32"/>
        </w:rPr>
        <w:t>國立成功大學人事室函</w:t>
      </w:r>
    </w:p>
    <w:p w:rsidR="00AB5667" w:rsidRDefault="00AB5667" w:rsidP="00CF266B">
      <w:pPr>
        <w:widowControl/>
        <w:overflowPunct w:val="0"/>
        <w:autoSpaceDE w:val="0"/>
        <w:autoSpaceDN w:val="0"/>
        <w:snapToGrid w:val="0"/>
        <w:spacing w:beforeLines="50"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機關地址</w:t>
      </w:r>
      <w:r>
        <w:rPr>
          <w:rFonts w:ascii="標楷體" w:eastAsia="標楷體" w:hAnsi="標楷體" w:hint="eastAsia"/>
          <w:sz w:val="22"/>
        </w:rPr>
        <w:t>：</w:t>
      </w:r>
      <w:r w:rsidR="007A2E5D">
        <w:rPr>
          <w:rFonts w:ascii="標楷體" w:eastAsia="標楷體" w:hAnsi="標楷體" w:hint="eastAsia"/>
          <w:sz w:val="22"/>
        </w:rPr>
        <w:t>臺</w:t>
      </w:r>
      <w:r>
        <w:rPr>
          <w:rFonts w:ascii="標楷體" w:eastAsia="標楷體" w:hAnsi="標楷體"/>
          <w:sz w:val="22"/>
        </w:rPr>
        <w:t>南市大學路</w:t>
      </w:r>
      <w:r w:rsidR="007A2E5D">
        <w:rPr>
          <w:rFonts w:ascii="標楷體" w:eastAsia="標楷體" w:hAnsi="標楷體" w:hint="eastAsia"/>
          <w:sz w:val="22"/>
        </w:rPr>
        <w:t>1</w:t>
      </w:r>
      <w:r>
        <w:rPr>
          <w:rFonts w:ascii="標楷體" w:eastAsia="標楷體" w:hAnsi="標楷體"/>
          <w:sz w:val="22"/>
        </w:rPr>
        <w:t>號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聯</w:t>
      </w:r>
      <w:r w:rsidR="007A2E5D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絡</w:t>
      </w:r>
      <w:r w:rsidR="007A2E5D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人：人事室</w:t>
      </w:r>
      <w:r w:rsidR="00A40690">
        <w:rPr>
          <w:rFonts w:ascii="標楷體" w:eastAsia="標楷體" w:hAnsi="標楷體" w:hint="eastAsia"/>
          <w:sz w:val="22"/>
        </w:rPr>
        <w:t>發展</w:t>
      </w:r>
      <w:r>
        <w:rPr>
          <w:rFonts w:ascii="標楷體" w:eastAsia="標楷體" w:hAnsi="標楷體" w:hint="eastAsia"/>
          <w:sz w:val="22"/>
        </w:rPr>
        <w:t>組</w:t>
      </w:r>
      <w:r w:rsidR="008A60F3">
        <w:rPr>
          <w:rFonts w:ascii="標楷體" w:eastAsia="標楷體" w:hAnsi="標楷體" w:hint="eastAsia"/>
          <w:sz w:val="22"/>
        </w:rPr>
        <w:t>莊鈞卉</w:t>
      </w:r>
      <w:r>
        <w:rPr>
          <w:rFonts w:ascii="標楷體" w:eastAsia="標楷體" w:hAnsi="標楷體" w:hint="eastAsia"/>
          <w:sz w:val="22"/>
        </w:rPr>
        <w:t xml:space="preserve"> </w:t>
      </w:r>
      <w:r w:rsidR="007A2E5D">
        <w:rPr>
          <w:rFonts w:ascii="標楷體" w:eastAsia="標楷體" w:hAnsi="標楷體" w:hint="eastAsia"/>
          <w:sz w:val="22"/>
        </w:rPr>
        <w:t>分機</w:t>
      </w:r>
      <w:r>
        <w:rPr>
          <w:rFonts w:ascii="標楷體" w:eastAsia="標楷體" w:hAnsi="標楷體" w:hint="eastAsia"/>
          <w:sz w:val="22"/>
        </w:rPr>
        <w:t>5087</w:t>
      </w:r>
      <w:r w:rsidR="007A2E5D">
        <w:rPr>
          <w:rFonts w:ascii="標楷體" w:eastAsia="標楷體" w:hAnsi="標楷體" w:hint="eastAsia"/>
          <w:sz w:val="22"/>
        </w:rPr>
        <w:t>3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電子信箱：</w:t>
      </w:r>
      <w:r w:rsidR="009057F0">
        <w:rPr>
          <w:rFonts w:ascii="標楷體" w:eastAsia="標楷體" w:hAnsi="標楷體" w:hint="eastAsia"/>
          <w:sz w:val="22"/>
        </w:rPr>
        <w:t>z</w:t>
      </w:r>
      <w:r w:rsidR="008A60F3">
        <w:rPr>
          <w:rFonts w:ascii="標楷體" w:eastAsia="標楷體" w:hAnsi="標楷體" w:hint="eastAsia"/>
          <w:sz w:val="22"/>
        </w:rPr>
        <w:t>9611024</w:t>
      </w:r>
      <w:r>
        <w:rPr>
          <w:rFonts w:ascii="標楷體" w:eastAsia="標楷體" w:hAnsi="標楷體" w:hint="eastAsia"/>
          <w:sz w:val="22"/>
        </w:rPr>
        <w:t>@email.ncku.edu.tw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機關傳真</w:t>
      </w:r>
      <w:r>
        <w:rPr>
          <w:rFonts w:ascii="標楷體" w:eastAsia="標楷體" w:hAnsi="標楷體" w:hint="eastAsia"/>
          <w:sz w:val="22"/>
        </w:rPr>
        <w:t>：（06）2766456</w:t>
      </w:r>
    </w:p>
    <w:p w:rsidR="00AB5667" w:rsidRPr="00137944" w:rsidRDefault="00AB5667" w:rsidP="00CF266B">
      <w:pPr>
        <w:widowControl/>
        <w:overflowPunct w:val="0"/>
        <w:autoSpaceDE w:val="0"/>
        <w:autoSpaceDN w:val="0"/>
        <w:snapToGrid w:val="0"/>
        <w:spacing w:beforeLines="300" w:line="360" w:lineRule="exact"/>
        <w:ind w:left="284"/>
        <w:rPr>
          <w:rFonts w:ascii="標楷體" w:eastAsia="標楷體" w:hAnsi="標楷體"/>
          <w:sz w:val="32"/>
          <w:szCs w:val="32"/>
        </w:rPr>
      </w:pPr>
      <w:r w:rsidRPr="00CF266B">
        <w:rPr>
          <w:rFonts w:ascii="標楷體" w:eastAsia="標楷體" w:hAnsi="標楷體"/>
          <w:sz w:val="32"/>
          <w:szCs w:val="32"/>
        </w:rPr>
        <w:t>受文者</w:t>
      </w:r>
      <w:r w:rsidRPr="00CF266B">
        <w:rPr>
          <w:rFonts w:ascii="標楷體" w:eastAsia="標楷體" w:hAnsi="標楷體" w:hint="eastAsia"/>
          <w:sz w:val="32"/>
          <w:szCs w:val="32"/>
        </w:rPr>
        <w:t>：</w:t>
      </w:r>
      <w:r w:rsidR="00137944">
        <w:rPr>
          <w:rFonts w:ascii="標楷體" w:eastAsia="標楷體" w:hAnsi="標楷體" w:hint="eastAsia"/>
          <w:kern w:val="0"/>
          <w:sz w:val="32"/>
          <w:szCs w:val="32"/>
        </w:rPr>
        <w:t>如正、副本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發文日期</w:t>
      </w:r>
      <w:r>
        <w:rPr>
          <w:rFonts w:ascii="標楷體" w:eastAsia="標楷體" w:hAnsi="標楷體" w:hint="eastAsia"/>
          <w:sz w:val="28"/>
        </w:rPr>
        <w:t>：中華民國</w:t>
      </w:r>
      <w:r w:rsidR="008A60F3">
        <w:rPr>
          <w:rFonts w:ascii="標楷體" w:eastAsia="標楷體" w:hAnsi="標楷體" w:hint="eastAsia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 w:rsidR="000921F4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A2441A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發文字號</w:t>
      </w:r>
      <w:r>
        <w:rPr>
          <w:rFonts w:ascii="標楷體" w:eastAsia="標楷體" w:hAnsi="標楷體" w:hint="eastAsia"/>
          <w:sz w:val="28"/>
        </w:rPr>
        <w:t>：成大人室（</w:t>
      </w:r>
      <w:r w:rsidR="00A40690">
        <w:rPr>
          <w:rFonts w:ascii="標楷體" w:eastAsia="標楷體" w:hAnsi="標楷體" w:hint="eastAsia"/>
          <w:sz w:val="28"/>
        </w:rPr>
        <w:t>發</w:t>
      </w:r>
      <w:r>
        <w:rPr>
          <w:rFonts w:ascii="標楷體" w:eastAsia="標楷體" w:hAnsi="標楷體" w:hint="eastAsia"/>
          <w:sz w:val="28"/>
        </w:rPr>
        <w:t>）字第</w:t>
      </w:r>
      <w:r w:rsidR="0064761C">
        <w:rPr>
          <w:rFonts w:ascii="標楷體" w:eastAsia="標楷體" w:hAnsi="標楷體" w:hint="eastAsia"/>
          <w:sz w:val="28"/>
        </w:rPr>
        <w:t>801</w:t>
      </w:r>
      <w:r>
        <w:rPr>
          <w:rFonts w:ascii="標楷體" w:eastAsia="標楷體" w:hAnsi="標楷體" w:hint="eastAsia"/>
          <w:sz w:val="28"/>
        </w:rPr>
        <w:t>號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速  別</w:t>
      </w:r>
      <w:r>
        <w:rPr>
          <w:rFonts w:ascii="標楷體" w:eastAsia="標楷體" w:hAnsi="標楷體" w:hint="eastAsia"/>
          <w:sz w:val="28"/>
        </w:rPr>
        <w:t>：速件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密等及解密條件或保密期限</w:t>
      </w:r>
      <w:r w:rsidR="00A40690">
        <w:rPr>
          <w:rFonts w:ascii="標楷體" w:eastAsia="標楷體" w:hAnsi="標楷體" w:hint="eastAsia"/>
          <w:sz w:val="28"/>
        </w:rPr>
        <w:t>：</w:t>
      </w:r>
    </w:p>
    <w:p w:rsidR="00AB5667" w:rsidRDefault="00AB5667">
      <w:pPr>
        <w:widowControl/>
        <w:overflowPunct w:val="0"/>
        <w:autoSpaceDE w:val="0"/>
        <w:autoSpaceDN w:val="0"/>
        <w:snapToGrid w:val="0"/>
        <w:spacing w:line="36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</w:t>
      </w:r>
    </w:p>
    <w:p w:rsidR="00AB5667" w:rsidRDefault="00AB5667" w:rsidP="00A40690">
      <w:pPr>
        <w:widowControl/>
        <w:overflowPunct w:val="0"/>
        <w:autoSpaceDE w:val="0"/>
        <w:autoSpaceDN w:val="0"/>
        <w:snapToGrid w:val="0"/>
        <w:spacing w:line="360" w:lineRule="exact"/>
        <w:ind w:leftChars="117" w:left="1121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主旨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>本校</w:t>
      </w:r>
      <w:r w:rsidR="007A2E5D">
        <w:rPr>
          <w:rFonts w:eastAsia="標楷體" w:hint="eastAsia"/>
          <w:sz w:val="28"/>
        </w:rPr>
        <w:t>教師如有特殊事由須至校外兼課，</w:t>
      </w:r>
      <w:r>
        <w:rPr>
          <w:rFonts w:eastAsia="標楷體" w:hint="eastAsia"/>
          <w:sz w:val="28"/>
        </w:rPr>
        <w:t>請依</w:t>
      </w:r>
      <w:r>
        <w:rPr>
          <w:rFonts w:ascii="華康中楷體" w:eastAsia="標楷體" w:hAnsi="細明體" w:hint="eastAsia"/>
          <w:sz w:val="28"/>
        </w:rPr>
        <w:t>本校「教師校外兼課、兼職處理要點</w:t>
      </w:r>
      <w:r>
        <w:rPr>
          <w:rFonts w:eastAsia="標楷體" w:hint="eastAsia"/>
          <w:sz w:val="28"/>
        </w:rPr>
        <w:t>」</w:t>
      </w:r>
      <w:r>
        <w:rPr>
          <w:rFonts w:ascii="華康中楷體" w:eastAsia="標楷體" w:hAnsi="細明體" w:hint="eastAsia"/>
          <w:sz w:val="28"/>
        </w:rPr>
        <w:t>規定</w:t>
      </w:r>
      <w:r w:rsidR="007A2E5D">
        <w:rPr>
          <w:rFonts w:ascii="華康中楷體" w:eastAsia="標楷體" w:hAnsi="細明體" w:hint="eastAsia"/>
          <w:sz w:val="28"/>
        </w:rPr>
        <w:t>，於</w:t>
      </w:r>
      <w:r w:rsidR="000921F4">
        <w:rPr>
          <w:rFonts w:ascii="華康中楷體" w:eastAsia="標楷體" w:hAnsi="細明體" w:hint="eastAsia"/>
          <w:sz w:val="28"/>
        </w:rPr>
        <w:t>105</w:t>
      </w:r>
      <w:r w:rsidR="00D511CF">
        <w:rPr>
          <w:rFonts w:ascii="華康中楷體" w:eastAsia="標楷體" w:hAnsi="細明體" w:hint="eastAsia"/>
          <w:sz w:val="28"/>
        </w:rPr>
        <w:t>年</w:t>
      </w:r>
      <w:r w:rsidR="000921F4">
        <w:rPr>
          <w:rFonts w:ascii="華康中楷體" w:eastAsia="標楷體" w:hAnsi="細明體" w:hint="eastAsia"/>
          <w:sz w:val="28"/>
        </w:rPr>
        <w:t>1</w:t>
      </w:r>
      <w:r w:rsidR="00D511CF">
        <w:rPr>
          <w:rFonts w:ascii="華康中楷體" w:eastAsia="標楷體" w:hAnsi="細明體" w:hint="eastAsia"/>
          <w:sz w:val="28"/>
        </w:rPr>
        <w:t>月</w:t>
      </w:r>
      <w:r w:rsidR="00D511CF">
        <w:rPr>
          <w:rFonts w:ascii="華康中楷體" w:eastAsia="標楷體" w:hAnsi="細明體" w:hint="eastAsia"/>
          <w:sz w:val="28"/>
        </w:rPr>
        <w:t>31</w:t>
      </w:r>
      <w:r w:rsidR="00D511CF">
        <w:rPr>
          <w:rFonts w:ascii="華康中楷體" w:eastAsia="標楷體" w:hAnsi="細明體" w:hint="eastAsia"/>
          <w:sz w:val="28"/>
        </w:rPr>
        <w:t>日前填寫本校「教職員校外兼課簽辦表」完成簽核</w:t>
      </w:r>
      <w:r>
        <w:rPr>
          <w:rFonts w:eastAsia="標楷體" w:hint="eastAsia"/>
          <w:sz w:val="28"/>
        </w:rPr>
        <w:t>，請查照</w:t>
      </w:r>
      <w:r w:rsidR="007A2E5D">
        <w:rPr>
          <w:rFonts w:eastAsia="標楷體" w:hint="eastAsia"/>
          <w:sz w:val="28"/>
        </w:rPr>
        <w:t>並</w:t>
      </w:r>
      <w:r>
        <w:rPr>
          <w:rFonts w:eastAsia="標楷體" w:hint="eastAsia"/>
          <w:sz w:val="28"/>
        </w:rPr>
        <w:t>轉知</w:t>
      </w:r>
      <w:r w:rsidR="007A2E5D">
        <w:rPr>
          <w:rFonts w:eastAsia="標楷體" w:hint="eastAsia"/>
          <w:sz w:val="28"/>
        </w:rPr>
        <w:t>所屬教師確</w:t>
      </w:r>
      <w:r w:rsidR="00D511CF">
        <w:rPr>
          <w:rFonts w:eastAsia="標楷體" w:hint="eastAsia"/>
          <w:sz w:val="28"/>
        </w:rPr>
        <w:t>實遵照</w:t>
      </w:r>
      <w:r w:rsidR="007A2E5D">
        <w:rPr>
          <w:rFonts w:eastAsia="標楷體" w:hint="eastAsia"/>
          <w:sz w:val="28"/>
        </w:rPr>
        <w:t>辦理</w:t>
      </w:r>
      <w:r>
        <w:rPr>
          <w:rFonts w:eastAsia="標楷體" w:hint="eastAsia"/>
          <w:sz w:val="28"/>
        </w:rPr>
        <w:t>。</w:t>
      </w:r>
    </w:p>
    <w:p w:rsidR="00AB5667" w:rsidRDefault="00AB5667">
      <w:pPr>
        <w:spacing w:line="360" w:lineRule="exact"/>
        <w:ind w:leftChars="117" w:left="1121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說明</w:t>
      </w:r>
      <w:r>
        <w:rPr>
          <w:rFonts w:ascii="標楷體" w:eastAsia="標楷體" w:hAnsi="標楷體" w:hint="eastAsia"/>
          <w:sz w:val="28"/>
        </w:rPr>
        <w:t>：</w:t>
      </w:r>
    </w:p>
    <w:p w:rsidR="007A2E5D" w:rsidRDefault="007A2E5D" w:rsidP="007A2E5D">
      <w:pPr>
        <w:numPr>
          <w:ilvl w:val="0"/>
          <w:numId w:val="36"/>
        </w:numPr>
        <w:spacing w:line="360" w:lineRule="exact"/>
        <w:ind w:left="993" w:hanging="51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為推動執行「發展國際一流大學及頂尖研究中心計畫」，本校教師應以校內教研工作為重，如無特殊原因，校外兼課均請緩議。</w:t>
      </w:r>
    </w:p>
    <w:p w:rsidR="00AB5667" w:rsidRDefault="008E6111" w:rsidP="007A2E5D">
      <w:pPr>
        <w:numPr>
          <w:ilvl w:val="0"/>
          <w:numId w:val="36"/>
        </w:numPr>
        <w:spacing w:line="360" w:lineRule="exact"/>
        <w:ind w:left="993" w:hanging="513"/>
        <w:jc w:val="both"/>
        <w:rPr>
          <w:rFonts w:ascii="華康中楷體" w:eastAsia="標楷體" w:hAnsi="細明體"/>
          <w:sz w:val="28"/>
        </w:rPr>
      </w:pPr>
      <w:r>
        <w:rPr>
          <w:rFonts w:ascii="華康中楷體" w:eastAsia="標楷體" w:hAnsi="細明體" w:hint="eastAsia"/>
          <w:sz w:val="28"/>
        </w:rPr>
        <w:t>依本校「教師校外兼課、兼職處理要點」第</w:t>
      </w:r>
      <w:r w:rsidR="007A2E5D">
        <w:rPr>
          <w:rFonts w:ascii="華康中楷體" w:eastAsia="標楷體" w:hAnsi="細明體" w:hint="eastAsia"/>
          <w:sz w:val="28"/>
        </w:rPr>
        <w:t>2</w:t>
      </w:r>
      <w:r>
        <w:rPr>
          <w:rFonts w:ascii="華康中楷體" w:eastAsia="標楷體" w:hAnsi="細明體" w:hint="eastAsia"/>
          <w:sz w:val="28"/>
        </w:rPr>
        <w:t>點規定略以，</w:t>
      </w:r>
      <w:r w:rsidR="00AB5667">
        <w:rPr>
          <w:rFonts w:ascii="華康中楷體" w:eastAsia="標楷體" w:hAnsi="細明體" w:hint="eastAsia"/>
          <w:sz w:val="28"/>
        </w:rPr>
        <w:t>教師</w:t>
      </w:r>
      <w:r w:rsidR="007A2E5D">
        <w:rPr>
          <w:rFonts w:ascii="華康中楷體" w:eastAsia="標楷體" w:hAnsi="細明體" w:hint="eastAsia"/>
          <w:sz w:val="28"/>
        </w:rPr>
        <w:t>如</w:t>
      </w:r>
      <w:r w:rsidR="00AB5667">
        <w:rPr>
          <w:rFonts w:ascii="華康中楷體" w:eastAsia="標楷體" w:hAnsi="細明體" w:hint="eastAsia"/>
          <w:sz w:val="28"/>
        </w:rPr>
        <w:t>擬</w:t>
      </w:r>
      <w:r w:rsidR="007A2E5D">
        <w:rPr>
          <w:rFonts w:ascii="華康中楷體" w:eastAsia="標楷體" w:hAnsi="細明體" w:hint="eastAsia"/>
          <w:sz w:val="28"/>
        </w:rPr>
        <w:t>至</w:t>
      </w:r>
      <w:r w:rsidR="00AB5667">
        <w:rPr>
          <w:rFonts w:ascii="華康中楷體" w:eastAsia="標楷體" w:hAnsi="細明體" w:hint="eastAsia"/>
          <w:sz w:val="28"/>
        </w:rPr>
        <w:t>校外兼課，應於每年</w:t>
      </w:r>
      <w:smartTag w:uri="urn:schemas-microsoft-com:office:smarttags" w:element="chsdate">
        <w:smartTagPr>
          <w:attr w:name="Year" w:val="2011"/>
          <w:attr w:name="Month" w:val="8"/>
          <w:attr w:name="Day" w:val="31"/>
          <w:attr w:name="IsLunarDate" w:val="False"/>
          <w:attr w:name="IsROCDate" w:val="False"/>
        </w:smartTagPr>
        <w:r w:rsidR="00AB5667">
          <w:rPr>
            <w:rFonts w:ascii="華康中楷體" w:eastAsia="標楷體" w:hAnsi="細明體" w:hint="eastAsia"/>
            <w:sz w:val="28"/>
          </w:rPr>
          <w:t>8</w:t>
        </w:r>
        <w:r w:rsidR="00AB5667">
          <w:rPr>
            <w:rFonts w:ascii="華康中楷體" w:eastAsia="標楷體" w:hAnsi="細明體" w:hint="eastAsia"/>
            <w:sz w:val="28"/>
          </w:rPr>
          <w:t>月</w:t>
        </w:r>
        <w:r w:rsidR="00AB5667">
          <w:rPr>
            <w:rFonts w:ascii="華康中楷體" w:eastAsia="標楷體" w:hAnsi="細明體" w:hint="eastAsia"/>
            <w:sz w:val="28"/>
          </w:rPr>
          <w:t>31</w:t>
        </w:r>
        <w:r w:rsidR="00AB5667">
          <w:rPr>
            <w:rFonts w:ascii="華康中楷體" w:eastAsia="標楷體" w:hAnsi="細明體" w:hint="eastAsia"/>
            <w:sz w:val="28"/>
          </w:rPr>
          <w:t>日</w:t>
        </w:r>
      </w:smartTag>
      <w:r w:rsidR="00F6140A">
        <w:rPr>
          <w:rFonts w:ascii="華康中楷體" w:eastAsia="標楷體" w:hAnsi="細明體" w:hint="eastAsia"/>
          <w:sz w:val="28"/>
        </w:rPr>
        <w:t>（第</w:t>
      </w:r>
      <w:r w:rsidR="00F6140A">
        <w:rPr>
          <w:rFonts w:ascii="華康中楷體" w:eastAsia="標楷體" w:hAnsi="細明體" w:hint="eastAsia"/>
          <w:sz w:val="28"/>
        </w:rPr>
        <w:t>1</w:t>
      </w:r>
      <w:r w:rsidR="00F6140A">
        <w:rPr>
          <w:rFonts w:ascii="華康中楷體" w:eastAsia="標楷體" w:hAnsi="細明體" w:hint="eastAsia"/>
          <w:sz w:val="28"/>
        </w:rPr>
        <w:t>學期）</w:t>
      </w:r>
      <w:r w:rsidR="00AB5667">
        <w:rPr>
          <w:rFonts w:ascii="華康中楷體" w:eastAsia="標楷體" w:hAnsi="細明體" w:hint="eastAsia"/>
          <w:sz w:val="28"/>
        </w:rPr>
        <w:t>或</w:t>
      </w:r>
      <w:r w:rsidR="00AB5667">
        <w:rPr>
          <w:rFonts w:ascii="華康中楷體" w:eastAsia="標楷體" w:hAnsi="細明體" w:hint="eastAsia"/>
          <w:sz w:val="28"/>
        </w:rPr>
        <w:t>1</w:t>
      </w:r>
      <w:r w:rsidR="00AB5667">
        <w:rPr>
          <w:rFonts w:ascii="華康中楷體" w:eastAsia="標楷體" w:hAnsi="細明體" w:hint="eastAsia"/>
          <w:sz w:val="28"/>
        </w:rPr>
        <w:t>月</w:t>
      </w:r>
      <w:r w:rsidR="00AB5667">
        <w:rPr>
          <w:rFonts w:ascii="華康中楷體" w:eastAsia="標楷體" w:hAnsi="細明體" w:hint="eastAsia"/>
          <w:sz w:val="28"/>
        </w:rPr>
        <w:t>31</w:t>
      </w:r>
      <w:r w:rsidR="00AB5667">
        <w:rPr>
          <w:rFonts w:ascii="華康中楷體" w:eastAsia="標楷體" w:hAnsi="細明體" w:hint="eastAsia"/>
          <w:sz w:val="28"/>
        </w:rPr>
        <w:t>日</w:t>
      </w:r>
      <w:r w:rsidR="00F6140A">
        <w:rPr>
          <w:rFonts w:ascii="華康中楷體" w:eastAsia="標楷體" w:hAnsi="細明體" w:hint="eastAsia"/>
          <w:sz w:val="28"/>
        </w:rPr>
        <w:t>（第</w:t>
      </w:r>
      <w:r w:rsidR="00F6140A">
        <w:rPr>
          <w:rFonts w:ascii="華康中楷體" w:eastAsia="標楷體" w:hAnsi="細明體" w:hint="eastAsia"/>
          <w:sz w:val="28"/>
        </w:rPr>
        <w:t>2</w:t>
      </w:r>
      <w:r w:rsidR="00F6140A">
        <w:rPr>
          <w:rFonts w:ascii="華康中楷體" w:eastAsia="標楷體" w:hAnsi="細明體" w:hint="eastAsia"/>
          <w:sz w:val="28"/>
        </w:rPr>
        <w:t>學期）</w:t>
      </w:r>
      <w:r w:rsidR="00AB5667">
        <w:rPr>
          <w:rFonts w:ascii="華康中楷體" w:eastAsia="標楷體" w:hAnsi="細明體" w:hint="eastAsia"/>
          <w:sz w:val="28"/>
        </w:rPr>
        <w:t>前，簽報系、所主管及院長慎重審核並陳奉校長同意後始可兼課。</w:t>
      </w:r>
    </w:p>
    <w:p w:rsidR="00AB5667" w:rsidRDefault="007A2E5D" w:rsidP="00A40690">
      <w:pPr>
        <w:spacing w:line="3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三、另</w:t>
      </w:r>
      <w:r w:rsidR="00077B66">
        <w:rPr>
          <w:rFonts w:ascii="標楷體" w:eastAsia="標楷體" w:hAnsi="標楷體" w:hint="eastAsia"/>
          <w:sz w:val="28"/>
        </w:rPr>
        <w:t>依</w:t>
      </w:r>
      <w:r w:rsidR="00AB5667">
        <w:rPr>
          <w:rFonts w:ascii="標楷體" w:eastAsia="標楷體" w:hAnsi="標楷體" w:hint="eastAsia"/>
          <w:sz w:val="28"/>
        </w:rPr>
        <w:t>本校</w:t>
      </w:r>
      <w:smartTag w:uri="urn:schemas-microsoft-com:office:smarttags" w:element="chsdate">
        <w:smartTagPr>
          <w:attr w:name="Year" w:val="1996"/>
          <w:attr w:name="Month" w:val="1"/>
          <w:attr w:name="Day" w:val="17"/>
          <w:attr w:name="IsLunarDate" w:val="False"/>
          <w:attr w:name="IsROCDate" w:val="False"/>
        </w:smartTagPr>
        <w:r w:rsidR="00AB5667">
          <w:rPr>
            <w:rFonts w:ascii="標楷體" w:eastAsia="標楷體" w:hAnsi="標楷體" w:hint="eastAsia"/>
            <w:sz w:val="28"/>
          </w:rPr>
          <w:t>96年1月17日</w:t>
        </w:r>
      </w:smartTag>
      <w:r w:rsidR="00AB5667">
        <w:rPr>
          <w:rFonts w:ascii="標楷體" w:eastAsia="標楷體" w:hAnsi="標楷體" w:hint="eastAsia"/>
          <w:sz w:val="28"/>
        </w:rPr>
        <w:t>第630次主管會報決議</w:t>
      </w:r>
      <w:r w:rsidR="008E6111">
        <w:rPr>
          <w:rFonts w:ascii="標楷體" w:eastAsia="標楷體" w:hAnsi="標楷體" w:hint="eastAsia"/>
          <w:sz w:val="28"/>
        </w:rPr>
        <w:t>略以，</w:t>
      </w:r>
      <w:r w:rsidR="00077B66">
        <w:rPr>
          <w:rFonts w:ascii="標楷體" w:eastAsia="標楷體" w:hAnsi="標楷體" w:hint="eastAsia"/>
          <w:sz w:val="28"/>
        </w:rPr>
        <w:t>與他校或機關（構）</w:t>
      </w:r>
      <w:r w:rsidR="00AB5667">
        <w:rPr>
          <w:rFonts w:ascii="標楷體" w:eastAsia="標楷體" w:hAnsi="標楷體" w:hint="eastAsia"/>
          <w:sz w:val="28"/>
        </w:rPr>
        <w:t>合聘</w:t>
      </w:r>
      <w:r w:rsidR="00077B66">
        <w:rPr>
          <w:rFonts w:ascii="標楷體" w:eastAsia="標楷體" w:hAnsi="標楷體" w:hint="eastAsia"/>
          <w:sz w:val="28"/>
        </w:rPr>
        <w:t>之</w:t>
      </w:r>
      <w:r w:rsidR="00AB5667">
        <w:rPr>
          <w:rFonts w:ascii="標楷體" w:eastAsia="標楷體" w:hAnsi="標楷體" w:hint="eastAsia"/>
          <w:sz w:val="28"/>
        </w:rPr>
        <w:t>教師非經書面同意，不得至合聘學校（機構）兼課、兼職</w:t>
      </w:r>
      <w:r w:rsidR="008E6111">
        <w:rPr>
          <w:rFonts w:ascii="標楷體" w:eastAsia="標楷體" w:hAnsi="標楷體" w:hint="eastAsia"/>
          <w:sz w:val="28"/>
        </w:rPr>
        <w:t>，如涉有兼課、兼職事項，</w:t>
      </w:r>
      <w:r w:rsidR="00AB5667">
        <w:rPr>
          <w:rFonts w:ascii="標楷體" w:eastAsia="標楷體" w:hAnsi="標楷體" w:hint="eastAsia"/>
          <w:sz w:val="28"/>
        </w:rPr>
        <w:t>須依</w:t>
      </w:r>
      <w:r w:rsidR="008E6111">
        <w:rPr>
          <w:rFonts w:ascii="標楷體" w:eastAsia="標楷體" w:hAnsi="標楷體" w:hint="eastAsia"/>
          <w:sz w:val="28"/>
        </w:rPr>
        <w:t>本校教師校外</w:t>
      </w:r>
      <w:r w:rsidR="00AB5667">
        <w:rPr>
          <w:rFonts w:ascii="標楷體" w:eastAsia="標楷體" w:hAnsi="標楷體" w:hint="eastAsia"/>
          <w:sz w:val="28"/>
        </w:rPr>
        <w:t>兼課、兼職</w:t>
      </w:r>
      <w:r w:rsidR="008E6111">
        <w:rPr>
          <w:rFonts w:ascii="標楷體" w:eastAsia="標楷體" w:hAnsi="標楷體" w:hint="eastAsia"/>
          <w:sz w:val="28"/>
        </w:rPr>
        <w:t>處理要點</w:t>
      </w:r>
      <w:r w:rsidR="00AB5667">
        <w:rPr>
          <w:rFonts w:ascii="標楷體" w:eastAsia="標楷體" w:hAnsi="標楷體" w:hint="eastAsia"/>
          <w:sz w:val="28"/>
        </w:rPr>
        <w:t>規定辦理。</w:t>
      </w:r>
    </w:p>
    <w:p w:rsidR="00AB5667" w:rsidRDefault="007A2E5D" w:rsidP="00A40690">
      <w:pPr>
        <w:spacing w:line="360" w:lineRule="exact"/>
        <w:ind w:leftChars="200" w:left="1040" w:hangingChars="200" w:hanging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AB5667">
        <w:rPr>
          <w:rFonts w:eastAsia="標楷體" w:hint="eastAsia"/>
          <w:sz w:val="28"/>
        </w:rPr>
        <w:t>、</w:t>
      </w:r>
      <w:r>
        <w:rPr>
          <w:rFonts w:ascii="華康中楷體" w:eastAsia="標楷體" w:hAnsi="細明體" w:hint="eastAsia"/>
          <w:sz w:val="28"/>
        </w:rPr>
        <w:t>本校</w:t>
      </w:r>
      <w:r w:rsidR="00AB5667">
        <w:rPr>
          <w:rFonts w:ascii="華康中楷體" w:eastAsia="標楷體" w:hAnsi="細明體" w:hint="eastAsia"/>
          <w:sz w:val="28"/>
        </w:rPr>
        <w:t>教師如</w:t>
      </w:r>
      <w:r w:rsidR="00FD3DB5">
        <w:rPr>
          <w:rFonts w:ascii="華康中楷體" w:eastAsia="標楷體" w:hAnsi="細明體" w:hint="eastAsia"/>
          <w:sz w:val="28"/>
        </w:rPr>
        <w:t>確有特殊事由須至</w:t>
      </w:r>
      <w:r w:rsidR="00FA3F16">
        <w:rPr>
          <w:rFonts w:ascii="華康中楷體" w:eastAsia="標楷體" w:hAnsi="細明體" w:hint="eastAsia"/>
          <w:sz w:val="28"/>
        </w:rPr>
        <w:t>校外兼課，</w:t>
      </w:r>
      <w:r>
        <w:rPr>
          <w:rFonts w:ascii="華康中楷體" w:eastAsia="標楷體" w:hAnsi="細明體" w:hint="eastAsia"/>
          <w:sz w:val="28"/>
        </w:rPr>
        <w:t>兼課學校</w:t>
      </w:r>
      <w:r w:rsidR="00F037A6">
        <w:rPr>
          <w:rFonts w:ascii="華康中楷體" w:eastAsia="標楷體" w:hAnsi="細明體" w:hint="eastAsia"/>
          <w:sz w:val="28"/>
        </w:rPr>
        <w:t>須</w:t>
      </w:r>
      <w:r>
        <w:rPr>
          <w:rFonts w:ascii="華康中楷體" w:eastAsia="標楷體" w:hAnsi="細明體" w:hint="eastAsia"/>
          <w:sz w:val="28"/>
        </w:rPr>
        <w:t>於說明二所訂期限前，函請本校同意。如未能於限期內來函，請擬兼課教師</w:t>
      </w:r>
      <w:r w:rsidR="00FA3F16">
        <w:rPr>
          <w:rFonts w:ascii="華康中楷體" w:eastAsia="標楷體" w:hAnsi="細明體" w:hint="eastAsia"/>
          <w:sz w:val="28"/>
        </w:rPr>
        <w:t>填寫</w:t>
      </w:r>
      <w:r w:rsidR="00AB5667">
        <w:rPr>
          <w:rFonts w:ascii="華康中楷體" w:eastAsia="標楷體" w:hAnsi="細明體" w:hint="eastAsia"/>
          <w:sz w:val="28"/>
        </w:rPr>
        <w:t>本校「教職員校外兼課</w:t>
      </w:r>
      <w:r w:rsidR="00FD3DB5">
        <w:rPr>
          <w:rFonts w:ascii="華康中楷體" w:eastAsia="標楷體" w:hAnsi="細明體" w:hint="eastAsia"/>
          <w:sz w:val="28"/>
        </w:rPr>
        <w:t>簽辦表」</w:t>
      </w:r>
      <w:r w:rsidR="00FA3F16">
        <w:rPr>
          <w:rFonts w:ascii="華康中楷體" w:eastAsia="標楷體" w:hAnsi="細明體" w:hint="eastAsia"/>
          <w:sz w:val="28"/>
        </w:rPr>
        <w:t>（</w:t>
      </w:r>
      <w:r w:rsidR="00FD3DB5">
        <w:rPr>
          <w:rFonts w:ascii="華康中楷體" w:eastAsia="標楷體" w:hAnsi="細明體" w:hint="eastAsia"/>
          <w:sz w:val="28"/>
        </w:rPr>
        <w:t>電子檔置於人事室網頁常用表</w:t>
      </w:r>
      <w:r w:rsidR="006172E2">
        <w:rPr>
          <w:rFonts w:ascii="華康中楷體" w:eastAsia="標楷體" w:hAnsi="細明體" w:hint="eastAsia"/>
          <w:sz w:val="28"/>
        </w:rPr>
        <w:t>單</w:t>
      </w:r>
      <w:r w:rsidR="00FD3DB5">
        <w:rPr>
          <w:rFonts w:ascii="華康中楷體" w:eastAsia="標楷體" w:hAnsi="細明體" w:hint="eastAsia"/>
          <w:sz w:val="28"/>
        </w:rPr>
        <w:t>項下，可自行下載）</w:t>
      </w:r>
      <w:r>
        <w:rPr>
          <w:rFonts w:ascii="華康中楷體" w:eastAsia="標楷體" w:hAnsi="細明體" w:hint="eastAsia"/>
          <w:sz w:val="28"/>
        </w:rPr>
        <w:t>，</w:t>
      </w:r>
      <w:r w:rsidR="00FA3F16">
        <w:rPr>
          <w:rFonts w:ascii="華康中楷體" w:eastAsia="標楷體" w:hAnsi="細明體" w:hint="eastAsia"/>
          <w:sz w:val="28"/>
        </w:rPr>
        <w:t>依行政程序</w:t>
      </w:r>
      <w:r>
        <w:rPr>
          <w:rFonts w:ascii="華康中楷體" w:eastAsia="標楷體" w:hAnsi="細明體" w:hint="eastAsia"/>
          <w:sz w:val="28"/>
        </w:rPr>
        <w:t>先行</w:t>
      </w:r>
      <w:r w:rsidR="00FA3F16">
        <w:rPr>
          <w:rFonts w:ascii="華康中楷體" w:eastAsia="標楷體" w:hAnsi="細明體" w:hint="eastAsia"/>
          <w:sz w:val="28"/>
        </w:rPr>
        <w:t>簽核</w:t>
      </w:r>
      <w:r w:rsidR="00FD3DB5">
        <w:rPr>
          <w:rFonts w:ascii="華康中楷體" w:eastAsia="標楷體" w:hAnsi="細明體" w:hint="eastAsia"/>
          <w:sz w:val="28"/>
        </w:rPr>
        <w:t>，</w:t>
      </w:r>
      <w:r>
        <w:rPr>
          <w:rFonts w:ascii="華康中楷體" w:eastAsia="標楷體" w:hAnsi="細明體" w:hint="eastAsia"/>
          <w:sz w:val="28"/>
        </w:rPr>
        <w:t>俾免衍生逾期申請</w:t>
      </w:r>
      <w:r w:rsidR="00AB5667">
        <w:rPr>
          <w:rFonts w:ascii="華康中楷體" w:eastAsia="標楷體" w:hAnsi="細明體" w:hint="eastAsia"/>
          <w:sz w:val="28"/>
        </w:rPr>
        <w:t>情形。</w:t>
      </w:r>
    </w:p>
    <w:p w:rsidR="00AB5667" w:rsidRDefault="00AB5667" w:rsidP="00A40690">
      <w:pPr>
        <w:pStyle w:val="3"/>
        <w:spacing w:before="100" w:beforeAutospacing="1" w:line="360" w:lineRule="exact"/>
        <w:ind w:leftChars="100" w:left="1080" w:hangingChars="300" w:hanging="840"/>
        <w:rPr>
          <w:rFonts w:hAnsi="標楷體"/>
        </w:rPr>
      </w:pPr>
      <w:r>
        <w:rPr>
          <w:rFonts w:hAnsi="標楷體" w:hint="eastAsia"/>
        </w:rPr>
        <w:t>正本：</w:t>
      </w:r>
      <w:r>
        <w:rPr>
          <w:rFonts w:ascii="華康中楷體" w:hint="eastAsia"/>
          <w:kern w:val="0"/>
        </w:rPr>
        <w:t>各一級單位、院屬各系、所、科、中心、工廠。通識教育中心、體育室</w:t>
      </w:r>
      <w:r w:rsidR="007A2E5D">
        <w:rPr>
          <w:rFonts w:ascii="華康中楷體" w:hint="eastAsia"/>
          <w:kern w:val="0"/>
        </w:rPr>
        <w:t>、本校教師</w:t>
      </w:r>
      <w:r w:rsidR="00EE3350">
        <w:rPr>
          <w:rFonts w:ascii="華康中楷體" w:hint="eastAsia"/>
          <w:kern w:val="0"/>
        </w:rPr>
        <w:t>（以</w:t>
      </w:r>
      <w:r w:rsidR="00EE3350">
        <w:rPr>
          <w:rFonts w:ascii="華康中楷體" w:hint="eastAsia"/>
          <w:kern w:val="0"/>
        </w:rPr>
        <w:t>e-mail</w:t>
      </w:r>
      <w:r w:rsidR="00EE3350">
        <w:rPr>
          <w:rFonts w:ascii="華康中楷體" w:hint="eastAsia"/>
          <w:kern w:val="0"/>
        </w:rPr>
        <w:t>傳送）</w:t>
      </w:r>
    </w:p>
    <w:p w:rsidR="00AB5667" w:rsidRDefault="00AB5667" w:rsidP="009F733D">
      <w:pPr>
        <w:pStyle w:val="3"/>
        <w:spacing w:line="360" w:lineRule="exact"/>
        <w:ind w:leftChars="100" w:left="7240" w:hangingChars="2500" w:hanging="7000"/>
        <w:rPr>
          <w:rFonts w:hAnsi="標楷體"/>
        </w:rPr>
      </w:pPr>
      <w:r>
        <w:rPr>
          <w:rFonts w:hint="eastAsia"/>
        </w:rPr>
        <w:t>副本：</w:t>
      </w:r>
      <w:r>
        <w:rPr>
          <w:rFonts w:ascii="華康中楷體" w:hint="eastAsia"/>
        </w:rPr>
        <w:t>人事室</w:t>
      </w:r>
      <w:r w:rsidR="00A2441A">
        <w:rPr>
          <w:rFonts w:ascii="華康中楷體" w:hint="eastAsia"/>
        </w:rPr>
        <w:t>考核</w:t>
      </w:r>
      <w:r w:rsidR="00A40690">
        <w:rPr>
          <w:rFonts w:ascii="華康中楷體" w:hint="eastAsia"/>
        </w:rPr>
        <w:t>發展</w:t>
      </w:r>
      <w:r>
        <w:rPr>
          <w:rFonts w:ascii="華康中楷體" w:hint="eastAsia"/>
        </w:rPr>
        <w:t>組</w:t>
      </w:r>
      <w:r>
        <w:rPr>
          <w:rFonts w:hAnsi="標楷體" w:hint="eastAsia"/>
        </w:rPr>
        <w:t xml:space="preserve"> </w:t>
      </w:r>
    </w:p>
    <w:sectPr w:rsidR="00AB5667" w:rsidSect="003C152F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35" w:rsidRDefault="00DD2935" w:rsidP="00F91520">
      <w:r>
        <w:separator/>
      </w:r>
    </w:p>
  </w:endnote>
  <w:endnote w:type="continuationSeparator" w:id="1">
    <w:p w:rsidR="00DD2935" w:rsidRDefault="00DD2935" w:rsidP="00F9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35" w:rsidRDefault="00DD2935" w:rsidP="00F91520">
      <w:r>
        <w:separator/>
      </w:r>
    </w:p>
  </w:footnote>
  <w:footnote w:type="continuationSeparator" w:id="1">
    <w:p w:rsidR="00DD2935" w:rsidRDefault="00DD2935" w:rsidP="00F91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>
    <w:nsid w:val="050C5959"/>
    <w:multiLevelType w:val="hybridMultilevel"/>
    <w:tmpl w:val="498E4310"/>
    <w:lvl w:ilvl="0" w:tplc="C4EAFA8A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2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3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4">
    <w:nsid w:val="11F22FCB"/>
    <w:multiLevelType w:val="hybridMultilevel"/>
    <w:tmpl w:val="42CAB988"/>
    <w:lvl w:ilvl="0" w:tplc="69846286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hint="eastAsia"/>
        <w:sz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hint="eastAsia"/>
      </w:rPr>
    </w:lvl>
  </w:abstractNum>
  <w:abstractNum w:abstractNumId="12">
    <w:nsid w:val="1DBE3AF3"/>
    <w:multiLevelType w:val="hybridMultilevel"/>
    <w:tmpl w:val="EE5E2170"/>
    <w:lvl w:ilvl="0" w:tplc="917A5810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3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14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5">
    <w:nsid w:val="22892B42"/>
    <w:multiLevelType w:val="hybridMultilevel"/>
    <w:tmpl w:val="E6946278"/>
    <w:lvl w:ilvl="0" w:tplc="3C9800EE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6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>
    <w:nsid w:val="26B63F39"/>
    <w:multiLevelType w:val="hybridMultilevel"/>
    <w:tmpl w:val="68609F0A"/>
    <w:lvl w:ilvl="0" w:tplc="C30C21DC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18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9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hint="eastAsia"/>
      </w:rPr>
    </w:lvl>
  </w:abstractNum>
  <w:abstractNum w:abstractNumId="20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1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22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hint="eastAsia"/>
        <w:b w:val="0"/>
        <w:i w:val="0"/>
        <w:sz w:val="24"/>
      </w:rPr>
    </w:lvl>
  </w:abstractNum>
  <w:abstractNum w:abstractNumId="23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24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5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26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hint="eastAsia"/>
      </w:rPr>
    </w:lvl>
  </w:abstractNum>
  <w:abstractNum w:abstractNumId="27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8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29">
    <w:nsid w:val="54AC0DF4"/>
    <w:multiLevelType w:val="hybridMultilevel"/>
    <w:tmpl w:val="A5DEAFE4"/>
    <w:lvl w:ilvl="0" w:tplc="1388CCF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0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hint="eastAsia"/>
      </w:rPr>
    </w:lvl>
  </w:abstractNum>
  <w:abstractNum w:abstractNumId="31">
    <w:nsid w:val="5849328B"/>
    <w:multiLevelType w:val="hybridMultilevel"/>
    <w:tmpl w:val="3788B160"/>
    <w:lvl w:ilvl="0" w:tplc="E494BD1A">
      <w:start w:val="1"/>
      <w:numFmt w:val="taiwaneseCountingThousand"/>
      <w:lvlText w:val="%1、"/>
      <w:lvlJc w:val="left"/>
      <w:pPr>
        <w:ind w:left="1200" w:hanging="720"/>
      </w:pPr>
      <w:rPr>
        <w:rFonts w:ascii="華康中楷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hint="eastAsia"/>
      </w:rPr>
    </w:lvl>
  </w:abstractNum>
  <w:abstractNum w:abstractNumId="33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34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hint="eastAsia"/>
      </w:rPr>
    </w:lvl>
  </w:abstractNum>
  <w:abstractNum w:abstractNumId="35">
    <w:nsid w:val="74F53E5B"/>
    <w:multiLevelType w:val="hybridMultilevel"/>
    <w:tmpl w:val="76C61122"/>
    <w:lvl w:ilvl="0" w:tplc="3574305A">
      <w:start w:val="1"/>
      <w:numFmt w:val="taiwaneseCountingThousand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27"/>
  </w:num>
  <w:num w:numId="5">
    <w:abstractNumId w:val="24"/>
  </w:num>
  <w:num w:numId="6">
    <w:abstractNumId w:val="16"/>
  </w:num>
  <w:num w:numId="7">
    <w:abstractNumId w:val="33"/>
  </w:num>
  <w:num w:numId="8">
    <w:abstractNumId w:val="20"/>
  </w:num>
  <w:num w:numId="9">
    <w:abstractNumId w:val="0"/>
  </w:num>
  <w:num w:numId="10">
    <w:abstractNumId w:val="34"/>
  </w:num>
  <w:num w:numId="11">
    <w:abstractNumId w:val="26"/>
  </w:num>
  <w:num w:numId="12">
    <w:abstractNumId w:val="11"/>
  </w:num>
  <w:num w:numId="13">
    <w:abstractNumId w:val="18"/>
  </w:num>
  <w:num w:numId="14">
    <w:abstractNumId w:val="23"/>
  </w:num>
  <w:num w:numId="15">
    <w:abstractNumId w:val="2"/>
  </w:num>
  <w:num w:numId="16">
    <w:abstractNumId w:val="10"/>
  </w:num>
  <w:num w:numId="17">
    <w:abstractNumId w:val="8"/>
  </w:num>
  <w:num w:numId="18">
    <w:abstractNumId w:val="32"/>
  </w:num>
  <w:num w:numId="19">
    <w:abstractNumId w:val="30"/>
  </w:num>
  <w:num w:numId="20">
    <w:abstractNumId w:val="6"/>
  </w:num>
  <w:num w:numId="21">
    <w:abstractNumId w:val="28"/>
  </w:num>
  <w:num w:numId="22">
    <w:abstractNumId w:val="9"/>
  </w:num>
  <w:num w:numId="23">
    <w:abstractNumId w:val="13"/>
  </w:num>
  <w:num w:numId="24">
    <w:abstractNumId w:val="7"/>
  </w:num>
  <w:num w:numId="25">
    <w:abstractNumId w:val="25"/>
  </w:num>
  <w:num w:numId="26">
    <w:abstractNumId w:val="3"/>
  </w:num>
  <w:num w:numId="27">
    <w:abstractNumId w:val="5"/>
  </w:num>
  <w:num w:numId="28">
    <w:abstractNumId w:val="19"/>
  </w:num>
  <w:num w:numId="29">
    <w:abstractNumId w:val="29"/>
  </w:num>
  <w:num w:numId="30">
    <w:abstractNumId w:val="15"/>
  </w:num>
  <w:num w:numId="31">
    <w:abstractNumId w:val="1"/>
  </w:num>
  <w:num w:numId="32">
    <w:abstractNumId w:val="12"/>
  </w:num>
  <w:num w:numId="33">
    <w:abstractNumId w:val="4"/>
  </w:num>
  <w:num w:numId="34">
    <w:abstractNumId w:val="17"/>
  </w:num>
  <w:num w:numId="35">
    <w:abstractNumId w:val="3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91520"/>
    <w:rsid w:val="00077B66"/>
    <w:rsid w:val="000921F4"/>
    <w:rsid w:val="000940B3"/>
    <w:rsid w:val="000F14EE"/>
    <w:rsid w:val="000F575F"/>
    <w:rsid w:val="00137944"/>
    <w:rsid w:val="00150B81"/>
    <w:rsid w:val="00154594"/>
    <w:rsid w:val="00182A70"/>
    <w:rsid w:val="00242587"/>
    <w:rsid w:val="00340707"/>
    <w:rsid w:val="003932FE"/>
    <w:rsid w:val="003947A9"/>
    <w:rsid w:val="003C152F"/>
    <w:rsid w:val="004567BB"/>
    <w:rsid w:val="00463B0C"/>
    <w:rsid w:val="00471D7A"/>
    <w:rsid w:val="004F00EF"/>
    <w:rsid w:val="005035B5"/>
    <w:rsid w:val="00607B3C"/>
    <w:rsid w:val="006172E2"/>
    <w:rsid w:val="00635B76"/>
    <w:rsid w:val="0064761C"/>
    <w:rsid w:val="006D51D2"/>
    <w:rsid w:val="00741978"/>
    <w:rsid w:val="007513D6"/>
    <w:rsid w:val="0078600F"/>
    <w:rsid w:val="007A2E5D"/>
    <w:rsid w:val="0080560E"/>
    <w:rsid w:val="008164E7"/>
    <w:rsid w:val="00827FB2"/>
    <w:rsid w:val="008A60F3"/>
    <w:rsid w:val="008E6111"/>
    <w:rsid w:val="009057F0"/>
    <w:rsid w:val="009B26D9"/>
    <w:rsid w:val="009F733D"/>
    <w:rsid w:val="00A2441A"/>
    <w:rsid w:val="00A30AF8"/>
    <w:rsid w:val="00A40690"/>
    <w:rsid w:val="00A85A0E"/>
    <w:rsid w:val="00AB5667"/>
    <w:rsid w:val="00B536C6"/>
    <w:rsid w:val="00C46F54"/>
    <w:rsid w:val="00C533BF"/>
    <w:rsid w:val="00C75754"/>
    <w:rsid w:val="00CA7ED3"/>
    <w:rsid w:val="00CF266B"/>
    <w:rsid w:val="00D511CF"/>
    <w:rsid w:val="00D57A72"/>
    <w:rsid w:val="00DD2935"/>
    <w:rsid w:val="00E128C9"/>
    <w:rsid w:val="00E22D1E"/>
    <w:rsid w:val="00E41AB5"/>
    <w:rsid w:val="00E67306"/>
    <w:rsid w:val="00E94FF7"/>
    <w:rsid w:val="00EC5A02"/>
    <w:rsid w:val="00ED15BC"/>
    <w:rsid w:val="00EE3350"/>
    <w:rsid w:val="00EE55DC"/>
    <w:rsid w:val="00EE62B5"/>
    <w:rsid w:val="00EF5212"/>
    <w:rsid w:val="00F037A6"/>
    <w:rsid w:val="00F32F6F"/>
    <w:rsid w:val="00F6140A"/>
    <w:rsid w:val="00F91520"/>
    <w:rsid w:val="00FA3F16"/>
    <w:rsid w:val="00FD3DB5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2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3C152F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/>
      <w:sz w:val="28"/>
    </w:rPr>
  </w:style>
  <w:style w:type="paragraph" w:styleId="a3">
    <w:name w:val="header"/>
    <w:basedOn w:val="a"/>
    <w:link w:val="a4"/>
    <w:uiPriority w:val="99"/>
    <w:semiHidden/>
    <w:unhideWhenUsed/>
    <w:rsid w:val="00F9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9152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9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9152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F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7</cp:revision>
  <cp:lastPrinted>2015-12-01T05:45:00Z</cp:lastPrinted>
  <dcterms:created xsi:type="dcterms:W3CDTF">2015-12-01T05:41:00Z</dcterms:created>
  <dcterms:modified xsi:type="dcterms:W3CDTF">2015-12-01T05:50:00Z</dcterms:modified>
</cp:coreProperties>
</file>