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930" w:rsidRDefault="00EB7930">
      <w:pPr>
        <w:widowControl/>
        <w:overflowPunct w:val="0"/>
        <w:autoSpaceDE w:val="0"/>
        <w:autoSpaceDN w:val="0"/>
        <w:snapToGrid w:val="0"/>
        <w:spacing w:line="200" w:lineRule="atLeast"/>
        <w:jc w:val="center"/>
        <w:rPr>
          <w:rFonts w:ascii="標楷體" w:eastAsia="標楷體" w:hAnsi="標楷體"/>
          <w:spacing w:val="60"/>
          <w:sz w:val="28"/>
          <w:szCs w:val="28"/>
        </w:rPr>
      </w:pPr>
      <w:r>
        <w:rPr>
          <w:rFonts w:ascii="標楷體" w:eastAsia="標楷體" w:hAnsi="標楷體" w:cs="標楷體" w:hint="eastAsia"/>
          <w:spacing w:val="60"/>
          <w:sz w:val="32"/>
          <w:szCs w:val="32"/>
        </w:rPr>
        <w:t>國立成功大學人事室函</w:t>
      </w:r>
    </w:p>
    <w:p w:rsidR="00EB7930" w:rsidRDefault="00EB7930" w:rsidP="008A6E97">
      <w:pPr>
        <w:widowControl/>
        <w:overflowPunct w:val="0"/>
        <w:autoSpaceDE w:val="0"/>
        <w:autoSpaceDN w:val="0"/>
        <w:snapToGrid w:val="0"/>
        <w:spacing w:beforeLines="50" w:line="260" w:lineRule="exact"/>
        <w:ind w:firstLineChars="2100" w:firstLine="4620"/>
        <w:rPr>
          <w:rFonts w:ascii="標楷體" w:eastAsia="標楷體" w:hAnsi="標楷體"/>
          <w:sz w:val="22"/>
          <w:szCs w:val="22"/>
        </w:rPr>
      </w:pPr>
      <w:r>
        <w:rPr>
          <w:rFonts w:ascii="標楷體" w:eastAsia="標楷體" w:hAnsi="標楷體" w:cs="標楷體" w:hint="eastAsia"/>
          <w:sz w:val="22"/>
          <w:szCs w:val="22"/>
        </w:rPr>
        <w:t>機關地址：臺南市大學路</w:t>
      </w:r>
      <w:r>
        <w:rPr>
          <w:rFonts w:ascii="標楷體" w:eastAsia="標楷體" w:hAnsi="標楷體" w:cs="標楷體"/>
          <w:sz w:val="22"/>
          <w:szCs w:val="22"/>
        </w:rPr>
        <w:t>1</w:t>
      </w:r>
      <w:r>
        <w:rPr>
          <w:rFonts w:ascii="標楷體" w:eastAsia="標楷體" w:hAnsi="標楷體" w:cs="標楷體" w:hint="eastAsia"/>
          <w:sz w:val="22"/>
          <w:szCs w:val="22"/>
        </w:rPr>
        <w:t>號</w:t>
      </w:r>
    </w:p>
    <w:p w:rsidR="00EB7930" w:rsidRDefault="00EB7930" w:rsidP="00F5333E">
      <w:pPr>
        <w:widowControl/>
        <w:overflowPunct w:val="0"/>
        <w:autoSpaceDE w:val="0"/>
        <w:autoSpaceDN w:val="0"/>
        <w:snapToGrid w:val="0"/>
        <w:spacing w:line="260" w:lineRule="exact"/>
        <w:ind w:right="880" w:firstLineChars="1868" w:firstLine="4110"/>
        <w:jc w:val="right"/>
        <w:rPr>
          <w:rFonts w:ascii="標楷體" w:eastAsia="標楷體" w:hAnsi="標楷體" w:cs="標楷體"/>
          <w:sz w:val="22"/>
          <w:szCs w:val="22"/>
        </w:rPr>
      </w:pPr>
      <w:r>
        <w:rPr>
          <w:rFonts w:ascii="標楷體" w:eastAsia="標楷體" w:hAnsi="標楷體" w:cs="標楷體" w:hint="eastAsia"/>
          <w:sz w:val="22"/>
          <w:szCs w:val="22"/>
        </w:rPr>
        <w:t>聯</w:t>
      </w:r>
      <w:r>
        <w:rPr>
          <w:rFonts w:ascii="標楷體" w:eastAsia="標楷體" w:hAnsi="標楷體" w:cs="標楷體"/>
          <w:sz w:val="22"/>
          <w:szCs w:val="22"/>
        </w:rPr>
        <w:t xml:space="preserve"> </w:t>
      </w:r>
      <w:r>
        <w:rPr>
          <w:rFonts w:ascii="標楷體" w:eastAsia="標楷體" w:hAnsi="標楷體" w:cs="標楷體" w:hint="eastAsia"/>
          <w:sz w:val="22"/>
          <w:szCs w:val="22"/>
        </w:rPr>
        <w:t>絡</w:t>
      </w:r>
      <w:r>
        <w:rPr>
          <w:rFonts w:ascii="標楷體" w:eastAsia="標楷體" w:hAnsi="標楷體" w:cs="標楷體"/>
          <w:sz w:val="22"/>
          <w:szCs w:val="22"/>
        </w:rPr>
        <w:t xml:space="preserve"> </w:t>
      </w:r>
      <w:r>
        <w:rPr>
          <w:rFonts w:ascii="標楷體" w:eastAsia="標楷體" w:hAnsi="標楷體" w:cs="標楷體" w:hint="eastAsia"/>
          <w:sz w:val="22"/>
          <w:szCs w:val="22"/>
        </w:rPr>
        <w:t>人：發展組</w:t>
      </w:r>
      <w:r w:rsidR="001D5EDB">
        <w:rPr>
          <w:rFonts w:ascii="標楷體" w:eastAsia="標楷體" w:hAnsi="標楷體" w:cs="標楷體" w:hint="eastAsia"/>
          <w:sz w:val="22"/>
          <w:szCs w:val="22"/>
        </w:rPr>
        <w:t>莊鈞卉</w:t>
      </w:r>
      <w:r>
        <w:rPr>
          <w:rFonts w:ascii="標楷體" w:eastAsia="標楷體" w:hAnsi="標楷體" w:cs="標楷體"/>
          <w:sz w:val="22"/>
          <w:szCs w:val="22"/>
        </w:rPr>
        <w:t xml:space="preserve"> (06)2757575*5087</w:t>
      </w:r>
      <w:r w:rsidR="001D5EDB">
        <w:rPr>
          <w:rFonts w:ascii="標楷體" w:eastAsia="標楷體" w:hAnsi="標楷體" w:cs="標楷體" w:hint="eastAsia"/>
          <w:sz w:val="22"/>
          <w:szCs w:val="22"/>
        </w:rPr>
        <w:t>3</w:t>
      </w:r>
    </w:p>
    <w:p w:rsidR="00EB7930" w:rsidRDefault="00EB7930" w:rsidP="00970035">
      <w:pPr>
        <w:widowControl/>
        <w:overflowPunct w:val="0"/>
        <w:autoSpaceDE w:val="0"/>
        <w:autoSpaceDN w:val="0"/>
        <w:snapToGrid w:val="0"/>
        <w:spacing w:line="260" w:lineRule="exact"/>
        <w:ind w:firstLineChars="2100" w:firstLine="4620"/>
        <w:rPr>
          <w:rFonts w:ascii="標楷體" w:eastAsia="標楷體" w:hAnsi="標楷體" w:cs="標楷體"/>
          <w:sz w:val="22"/>
          <w:szCs w:val="22"/>
        </w:rPr>
      </w:pPr>
      <w:r>
        <w:rPr>
          <w:rFonts w:ascii="標楷體" w:eastAsia="標楷體" w:hAnsi="標楷體" w:cs="標楷體" w:hint="eastAsia"/>
          <w:sz w:val="22"/>
          <w:szCs w:val="22"/>
        </w:rPr>
        <w:t>電子信箱：</w:t>
      </w:r>
      <w:r>
        <w:rPr>
          <w:rFonts w:ascii="標楷體" w:eastAsia="標楷體" w:hAnsi="標楷體" w:cs="標楷體"/>
          <w:sz w:val="22"/>
          <w:szCs w:val="22"/>
        </w:rPr>
        <w:t>z</w:t>
      </w:r>
      <w:r w:rsidR="001D5EDB">
        <w:rPr>
          <w:rFonts w:ascii="標楷體" w:eastAsia="標楷體" w:hAnsi="標楷體" w:cs="標楷體" w:hint="eastAsia"/>
          <w:sz w:val="22"/>
          <w:szCs w:val="22"/>
        </w:rPr>
        <w:t>9611024</w:t>
      </w:r>
      <w:r>
        <w:rPr>
          <w:rFonts w:ascii="標楷體" w:eastAsia="標楷體" w:hAnsi="標楷體" w:cs="標楷體"/>
          <w:sz w:val="22"/>
          <w:szCs w:val="22"/>
        </w:rPr>
        <w:t>@email.ncku.edu.tw</w:t>
      </w:r>
    </w:p>
    <w:p w:rsidR="00EB7930" w:rsidRDefault="00EB7930" w:rsidP="00970035">
      <w:pPr>
        <w:widowControl/>
        <w:overflowPunct w:val="0"/>
        <w:autoSpaceDE w:val="0"/>
        <w:autoSpaceDN w:val="0"/>
        <w:snapToGrid w:val="0"/>
        <w:spacing w:line="260" w:lineRule="exact"/>
        <w:ind w:firstLineChars="2100" w:firstLine="4620"/>
        <w:rPr>
          <w:rFonts w:ascii="標楷體" w:eastAsia="標楷體" w:hAnsi="標楷體" w:cs="標楷體"/>
          <w:sz w:val="22"/>
          <w:szCs w:val="22"/>
        </w:rPr>
      </w:pPr>
      <w:r>
        <w:rPr>
          <w:rFonts w:ascii="標楷體" w:eastAsia="標楷體" w:hAnsi="標楷體" w:cs="標楷體" w:hint="eastAsia"/>
          <w:sz w:val="22"/>
          <w:szCs w:val="22"/>
        </w:rPr>
        <w:t>機關傳真：（</w:t>
      </w:r>
      <w:r>
        <w:rPr>
          <w:rFonts w:ascii="標楷體" w:eastAsia="標楷體" w:hAnsi="標楷體" w:cs="標楷體"/>
          <w:sz w:val="22"/>
          <w:szCs w:val="22"/>
        </w:rPr>
        <w:t>06</w:t>
      </w:r>
      <w:r>
        <w:rPr>
          <w:rFonts w:ascii="標楷體" w:eastAsia="標楷體" w:hAnsi="標楷體" w:cs="標楷體" w:hint="eastAsia"/>
          <w:sz w:val="22"/>
          <w:szCs w:val="22"/>
        </w:rPr>
        <w:t>）</w:t>
      </w:r>
      <w:r>
        <w:rPr>
          <w:rFonts w:ascii="標楷體" w:eastAsia="標楷體" w:hAnsi="標楷體" w:cs="標楷體"/>
          <w:sz w:val="22"/>
          <w:szCs w:val="22"/>
        </w:rPr>
        <w:t>2766456</w:t>
      </w:r>
    </w:p>
    <w:p w:rsidR="00EB7930" w:rsidRDefault="00EB7930">
      <w:pPr>
        <w:widowControl/>
        <w:overflowPunct w:val="0"/>
        <w:autoSpaceDE w:val="0"/>
        <w:autoSpaceDN w:val="0"/>
        <w:adjustRightInd w:val="0"/>
        <w:snapToGrid w:val="0"/>
        <w:spacing w:line="200" w:lineRule="atLeast"/>
        <w:ind w:left="5586" w:hanging="426"/>
        <w:rPr>
          <w:rFonts w:ascii="標楷體" w:eastAsia="標楷體" w:hAnsi="標楷體"/>
          <w:sz w:val="22"/>
          <w:szCs w:val="22"/>
        </w:rPr>
      </w:pPr>
    </w:p>
    <w:p w:rsidR="00EB7930" w:rsidRPr="000E1A7B" w:rsidRDefault="00EB7930" w:rsidP="008A6E97">
      <w:pPr>
        <w:widowControl/>
        <w:overflowPunct w:val="0"/>
        <w:autoSpaceDE w:val="0"/>
        <w:autoSpaceDN w:val="0"/>
        <w:adjustRightInd w:val="0"/>
        <w:snapToGrid w:val="0"/>
        <w:spacing w:beforeLines="50" w:line="360" w:lineRule="exact"/>
        <w:rPr>
          <w:rFonts w:ascii="標楷體" w:eastAsia="標楷體" w:hAnsi="標楷體"/>
          <w:sz w:val="32"/>
          <w:szCs w:val="32"/>
        </w:rPr>
      </w:pPr>
      <w:r w:rsidRPr="000E1A7B">
        <w:rPr>
          <w:rFonts w:ascii="標楷體" w:eastAsia="標楷體" w:hAnsi="標楷體" w:cs="標楷體" w:hint="eastAsia"/>
          <w:sz w:val="32"/>
          <w:szCs w:val="32"/>
        </w:rPr>
        <w:t>受文者：</w:t>
      </w:r>
      <w:r w:rsidR="000E1A7B" w:rsidRPr="000E1A7B">
        <w:rPr>
          <w:rFonts w:ascii="標楷體" w:eastAsia="標楷體" w:hAnsi="標楷體" w:cs="標楷體" w:hint="eastAsia"/>
          <w:sz w:val="32"/>
          <w:szCs w:val="32"/>
        </w:rPr>
        <w:t>本校各一、二級單位</w:t>
      </w:r>
    </w:p>
    <w:p w:rsidR="00EB7930" w:rsidRDefault="00EB7930">
      <w:pPr>
        <w:widowControl/>
        <w:overflowPunct w:val="0"/>
        <w:autoSpaceDE w:val="0"/>
        <w:autoSpaceDN w:val="0"/>
        <w:adjustRightInd w:val="0"/>
        <w:snapToGrid w:val="0"/>
        <w:spacing w:line="360" w:lineRule="exact"/>
        <w:rPr>
          <w:rFonts w:ascii="標楷體" w:eastAsia="標楷體" w:hAnsi="標楷體"/>
          <w:sz w:val="28"/>
          <w:szCs w:val="28"/>
        </w:rPr>
      </w:pPr>
      <w:r>
        <w:rPr>
          <w:rFonts w:ascii="標楷體" w:eastAsia="標楷體" w:hAnsi="標楷體" w:cs="標楷體" w:hint="eastAsia"/>
          <w:sz w:val="28"/>
          <w:szCs w:val="28"/>
        </w:rPr>
        <w:t>發文日期：中華民國</w:t>
      </w:r>
      <w:r>
        <w:rPr>
          <w:rFonts w:ascii="標楷體" w:eastAsia="標楷體" w:hAnsi="標楷體" w:cs="標楷體"/>
          <w:sz w:val="28"/>
          <w:szCs w:val="28"/>
        </w:rPr>
        <w:t>10</w:t>
      </w:r>
      <w:r w:rsidR="001D5EDB">
        <w:rPr>
          <w:rFonts w:ascii="標楷體" w:eastAsia="標楷體" w:hAnsi="標楷體" w:cs="標楷體" w:hint="eastAsia"/>
          <w:sz w:val="28"/>
          <w:szCs w:val="28"/>
        </w:rPr>
        <w:t>5</w:t>
      </w:r>
      <w:r>
        <w:rPr>
          <w:rFonts w:ascii="標楷體" w:eastAsia="標楷體" w:hAnsi="標楷體" w:cs="標楷體" w:hint="eastAsia"/>
          <w:sz w:val="28"/>
          <w:szCs w:val="28"/>
        </w:rPr>
        <w:t>年</w:t>
      </w:r>
      <w:r w:rsidR="001D5EDB">
        <w:rPr>
          <w:rFonts w:ascii="標楷體" w:eastAsia="標楷體" w:hAnsi="標楷體" w:cs="標楷體" w:hint="eastAsia"/>
          <w:sz w:val="28"/>
          <w:szCs w:val="28"/>
        </w:rPr>
        <w:t>2</w:t>
      </w:r>
      <w:r>
        <w:rPr>
          <w:rFonts w:ascii="標楷體" w:eastAsia="標楷體" w:hAnsi="標楷體" w:cs="標楷體" w:hint="eastAsia"/>
          <w:sz w:val="28"/>
          <w:szCs w:val="28"/>
        </w:rPr>
        <w:t>月</w:t>
      </w:r>
      <w:r w:rsidR="00335217">
        <w:rPr>
          <w:rFonts w:ascii="標楷體" w:eastAsia="標楷體" w:hAnsi="標楷體" w:cs="標楷體" w:hint="eastAsia"/>
          <w:sz w:val="28"/>
          <w:szCs w:val="28"/>
        </w:rPr>
        <w:t>17</w:t>
      </w:r>
      <w:r>
        <w:rPr>
          <w:rFonts w:ascii="標楷體" w:eastAsia="標楷體" w:hAnsi="標楷體" w:cs="標楷體" w:hint="eastAsia"/>
          <w:sz w:val="28"/>
          <w:szCs w:val="28"/>
        </w:rPr>
        <w:t>日</w:t>
      </w:r>
    </w:p>
    <w:p w:rsidR="00EB7930" w:rsidRDefault="00EB7930">
      <w:pPr>
        <w:widowControl/>
        <w:overflowPunct w:val="0"/>
        <w:autoSpaceDE w:val="0"/>
        <w:autoSpaceDN w:val="0"/>
        <w:adjustRightInd w:val="0"/>
        <w:snapToGrid w:val="0"/>
        <w:spacing w:line="360" w:lineRule="exact"/>
        <w:rPr>
          <w:rFonts w:ascii="標楷體" w:eastAsia="標楷體" w:hAnsi="標楷體"/>
          <w:sz w:val="28"/>
          <w:szCs w:val="28"/>
        </w:rPr>
      </w:pPr>
      <w:r>
        <w:rPr>
          <w:rFonts w:ascii="標楷體" w:eastAsia="標楷體" w:hAnsi="標楷體" w:cs="標楷體" w:hint="eastAsia"/>
          <w:sz w:val="28"/>
          <w:szCs w:val="28"/>
        </w:rPr>
        <w:t>發文字號：成大人室（發）字第</w:t>
      </w:r>
      <w:r w:rsidR="00335217">
        <w:rPr>
          <w:rFonts w:ascii="標楷體" w:eastAsia="標楷體" w:hAnsi="標楷體" w:cs="標楷體" w:hint="eastAsia"/>
          <w:sz w:val="28"/>
          <w:szCs w:val="28"/>
        </w:rPr>
        <w:t>105</w:t>
      </w:r>
      <w:r>
        <w:rPr>
          <w:rFonts w:ascii="標楷體" w:eastAsia="標楷體" w:hAnsi="標楷體" w:cs="標楷體" w:hint="eastAsia"/>
          <w:sz w:val="28"/>
          <w:szCs w:val="28"/>
        </w:rPr>
        <w:t>號</w:t>
      </w:r>
    </w:p>
    <w:p w:rsidR="00EB7930" w:rsidRDefault="00EB7930">
      <w:pPr>
        <w:widowControl/>
        <w:overflowPunct w:val="0"/>
        <w:autoSpaceDE w:val="0"/>
        <w:autoSpaceDN w:val="0"/>
        <w:adjustRightInd w:val="0"/>
        <w:snapToGrid w:val="0"/>
        <w:spacing w:line="360" w:lineRule="exact"/>
        <w:rPr>
          <w:rFonts w:ascii="標楷體" w:eastAsia="標楷體" w:hAnsi="標楷體" w:cs="標楷體"/>
          <w:sz w:val="28"/>
          <w:szCs w:val="28"/>
        </w:rPr>
      </w:pPr>
      <w:r>
        <w:rPr>
          <w:rFonts w:ascii="標楷體" w:eastAsia="標楷體" w:hAnsi="標楷體" w:cs="標楷體" w:hint="eastAsia"/>
          <w:sz w:val="28"/>
          <w:szCs w:val="28"/>
        </w:rPr>
        <w:t>速</w:t>
      </w:r>
      <w:r>
        <w:rPr>
          <w:rFonts w:ascii="標楷體" w:eastAsia="標楷體" w:hAnsi="標楷體" w:cs="標楷體"/>
          <w:sz w:val="28"/>
          <w:szCs w:val="28"/>
        </w:rPr>
        <w:t xml:space="preserve">  </w:t>
      </w:r>
      <w:r>
        <w:rPr>
          <w:rFonts w:ascii="標楷體" w:eastAsia="標楷體" w:hAnsi="標楷體" w:cs="標楷體" w:hint="eastAsia"/>
          <w:sz w:val="28"/>
          <w:szCs w:val="28"/>
        </w:rPr>
        <w:t>別：普通件</w:t>
      </w:r>
      <w:r>
        <w:rPr>
          <w:rFonts w:ascii="標楷體" w:eastAsia="標楷體" w:hAnsi="標楷體" w:cs="標楷體"/>
          <w:sz w:val="28"/>
          <w:szCs w:val="28"/>
        </w:rPr>
        <w:t xml:space="preserve"> </w:t>
      </w:r>
    </w:p>
    <w:p w:rsidR="00EB7930" w:rsidRDefault="00EB7930">
      <w:pPr>
        <w:widowControl/>
        <w:overflowPunct w:val="0"/>
        <w:autoSpaceDE w:val="0"/>
        <w:autoSpaceDN w:val="0"/>
        <w:adjustRightInd w:val="0"/>
        <w:snapToGrid w:val="0"/>
        <w:spacing w:line="360" w:lineRule="exact"/>
        <w:rPr>
          <w:rFonts w:ascii="標楷體" w:eastAsia="標楷體" w:hAnsi="標楷體" w:cs="標楷體"/>
          <w:sz w:val="28"/>
          <w:szCs w:val="28"/>
        </w:rPr>
      </w:pPr>
      <w:r>
        <w:rPr>
          <w:rFonts w:ascii="標楷體" w:eastAsia="標楷體" w:hAnsi="標楷體" w:cs="標楷體" w:hint="eastAsia"/>
          <w:sz w:val="28"/>
          <w:szCs w:val="28"/>
        </w:rPr>
        <w:t>密等及解密條件或保密期限：</w:t>
      </w:r>
      <w:r>
        <w:rPr>
          <w:rFonts w:ascii="標楷體" w:eastAsia="標楷體" w:hAnsi="標楷體" w:cs="標楷體"/>
          <w:sz w:val="28"/>
          <w:szCs w:val="28"/>
        </w:rPr>
        <w:t xml:space="preserve"> </w:t>
      </w:r>
    </w:p>
    <w:p w:rsidR="00EB7930" w:rsidRDefault="00EB7930">
      <w:pPr>
        <w:widowControl/>
        <w:overflowPunct w:val="0"/>
        <w:autoSpaceDE w:val="0"/>
        <w:autoSpaceDN w:val="0"/>
        <w:adjustRightInd w:val="0"/>
        <w:snapToGrid w:val="0"/>
        <w:spacing w:line="360" w:lineRule="exact"/>
        <w:rPr>
          <w:rFonts w:ascii="標楷體" w:eastAsia="標楷體" w:hAnsi="標楷體" w:cs="標楷體"/>
          <w:sz w:val="28"/>
          <w:szCs w:val="28"/>
        </w:rPr>
      </w:pPr>
      <w:r>
        <w:rPr>
          <w:rFonts w:ascii="標楷體" w:eastAsia="標楷體" w:hAnsi="標楷體" w:cs="標楷體" w:hint="eastAsia"/>
          <w:sz w:val="28"/>
          <w:szCs w:val="28"/>
        </w:rPr>
        <w:t>附件：</w:t>
      </w:r>
      <w:r>
        <w:rPr>
          <w:rFonts w:ascii="標楷體" w:eastAsia="標楷體" w:hAnsi="標楷體" w:cs="標楷體"/>
          <w:sz w:val="28"/>
          <w:szCs w:val="28"/>
        </w:rPr>
        <w:t xml:space="preserve"> </w:t>
      </w:r>
    </w:p>
    <w:p w:rsidR="00EB7930" w:rsidRPr="00B945B9" w:rsidRDefault="00EB7930" w:rsidP="002F70DB">
      <w:pPr>
        <w:pStyle w:val="a3"/>
        <w:spacing w:line="400" w:lineRule="exact"/>
        <w:rPr>
          <w:rFonts w:cs="Times New Roman"/>
        </w:rPr>
      </w:pPr>
      <w:r w:rsidRPr="00B945B9">
        <w:rPr>
          <w:rFonts w:hint="eastAsia"/>
        </w:rPr>
        <w:t>主旨：</w:t>
      </w:r>
      <w:r w:rsidR="00045E51">
        <w:rPr>
          <w:rFonts w:hint="eastAsia"/>
        </w:rPr>
        <w:t>謹訂於</w:t>
      </w:r>
      <w:r w:rsidR="001D5EDB">
        <w:rPr>
          <w:rFonts w:hint="eastAsia"/>
        </w:rPr>
        <w:t>105</w:t>
      </w:r>
      <w:r w:rsidR="00045E51">
        <w:rPr>
          <w:rFonts w:hint="eastAsia"/>
        </w:rPr>
        <w:t>年</w:t>
      </w:r>
      <w:r w:rsidR="001D5EDB">
        <w:rPr>
          <w:rFonts w:hint="eastAsia"/>
        </w:rPr>
        <w:t>3</w:t>
      </w:r>
      <w:r w:rsidR="00045E51">
        <w:rPr>
          <w:rFonts w:hint="eastAsia"/>
        </w:rPr>
        <w:t>月</w:t>
      </w:r>
      <w:r w:rsidR="001D5EDB">
        <w:rPr>
          <w:rFonts w:hint="eastAsia"/>
        </w:rPr>
        <w:t>2</w:t>
      </w:r>
      <w:r w:rsidR="00045E51">
        <w:rPr>
          <w:rFonts w:hint="eastAsia"/>
        </w:rPr>
        <w:t>日</w:t>
      </w:r>
      <w:r w:rsidR="00045E51">
        <w:t>(</w:t>
      </w:r>
      <w:r w:rsidR="00045E51">
        <w:rPr>
          <w:rFonts w:hint="eastAsia"/>
        </w:rPr>
        <w:t>星期</w:t>
      </w:r>
      <w:r w:rsidR="001D5EDB">
        <w:rPr>
          <w:rFonts w:hint="eastAsia"/>
        </w:rPr>
        <w:t>三</w:t>
      </w:r>
      <w:r w:rsidR="00045E51">
        <w:t>)</w:t>
      </w:r>
      <w:r w:rsidR="00045E51">
        <w:rPr>
          <w:rFonts w:hint="eastAsia"/>
        </w:rPr>
        <w:t>辦理「</w:t>
      </w:r>
      <w:r w:rsidR="001D5EDB" w:rsidRPr="000725B4">
        <w:rPr>
          <w:rFonts w:hint="eastAsia"/>
          <w:bCs/>
          <w:kern w:val="2"/>
        </w:rPr>
        <w:t>性別工作平等理念之國際潮流及在臺灣之推動落實</w:t>
      </w:r>
      <w:r w:rsidR="00045E51">
        <w:rPr>
          <w:rFonts w:hint="eastAsia"/>
        </w:rPr>
        <w:t>」專題演講</w:t>
      </w:r>
      <w:r>
        <w:rPr>
          <w:rFonts w:hint="eastAsia"/>
        </w:rPr>
        <w:t>，</w:t>
      </w:r>
      <w:r w:rsidRPr="00B945B9">
        <w:rPr>
          <w:rFonts w:hint="eastAsia"/>
        </w:rPr>
        <w:t>請轉知所屬</w:t>
      </w:r>
      <w:r>
        <w:rPr>
          <w:rFonts w:hint="eastAsia"/>
        </w:rPr>
        <w:t>人員踴躍參加並依說明事項辦理</w:t>
      </w:r>
      <w:r w:rsidRPr="00B945B9">
        <w:rPr>
          <w:rFonts w:hint="eastAsia"/>
        </w:rPr>
        <w:t>，請查照。</w:t>
      </w:r>
    </w:p>
    <w:p w:rsidR="00EB7930" w:rsidRPr="005E68FA" w:rsidRDefault="00EB7930" w:rsidP="002F70DB">
      <w:pPr>
        <w:adjustRightInd w:val="0"/>
        <w:snapToGrid w:val="0"/>
        <w:spacing w:line="400" w:lineRule="exact"/>
        <w:ind w:left="840" w:hangingChars="300" w:hanging="840"/>
        <w:rPr>
          <w:rFonts w:ascii="標楷體" w:eastAsia="標楷體" w:hAnsi="標楷體"/>
          <w:sz w:val="28"/>
          <w:szCs w:val="28"/>
        </w:rPr>
      </w:pPr>
      <w:r>
        <w:rPr>
          <w:rFonts w:ascii="標楷體" w:eastAsia="標楷體" w:hAnsi="標楷體" w:cs="標楷體" w:hint="eastAsia"/>
          <w:sz w:val="28"/>
          <w:szCs w:val="28"/>
        </w:rPr>
        <w:t>說明：</w:t>
      </w:r>
    </w:p>
    <w:p w:rsidR="00EB7930" w:rsidRDefault="00EB7930" w:rsidP="00F2276C">
      <w:pPr>
        <w:widowControl/>
        <w:numPr>
          <w:ilvl w:val="0"/>
          <w:numId w:val="31"/>
        </w:numPr>
        <w:tabs>
          <w:tab w:val="clear" w:pos="1080"/>
        </w:tabs>
        <w:overflowPunct w:val="0"/>
        <w:autoSpaceDE w:val="0"/>
        <w:autoSpaceDN w:val="0"/>
        <w:adjustRightInd w:val="0"/>
        <w:snapToGrid w:val="0"/>
        <w:spacing w:line="400" w:lineRule="exact"/>
        <w:rPr>
          <w:rFonts w:ascii="標楷體" w:eastAsia="標楷體" w:hAnsi="標楷體"/>
          <w:sz w:val="28"/>
          <w:szCs w:val="28"/>
        </w:rPr>
      </w:pPr>
      <w:r>
        <w:rPr>
          <w:rFonts w:ascii="標楷體" w:eastAsia="標楷體" w:hAnsi="標楷體" w:cs="標楷體" w:hint="eastAsia"/>
          <w:sz w:val="28"/>
          <w:szCs w:val="28"/>
        </w:rPr>
        <w:t>依據本校</w:t>
      </w:r>
      <w:r>
        <w:rPr>
          <w:rFonts w:ascii="標楷體" w:eastAsia="標楷體" w:hAnsi="標楷體" w:cs="標楷體"/>
          <w:sz w:val="28"/>
          <w:szCs w:val="28"/>
        </w:rPr>
        <w:t>10</w:t>
      </w:r>
      <w:r w:rsidR="001D5EDB">
        <w:rPr>
          <w:rFonts w:ascii="標楷體" w:eastAsia="標楷體" w:hAnsi="標楷體" w:cs="標楷體" w:hint="eastAsia"/>
          <w:sz w:val="28"/>
          <w:szCs w:val="28"/>
        </w:rPr>
        <w:t>5</w:t>
      </w:r>
      <w:r>
        <w:rPr>
          <w:rFonts w:ascii="標楷體" w:eastAsia="標楷體" w:hAnsi="標楷體" w:cs="標楷體" w:hint="eastAsia"/>
          <w:sz w:val="28"/>
          <w:szCs w:val="28"/>
        </w:rPr>
        <w:t>年度訓練實施計畫辦理。</w:t>
      </w:r>
    </w:p>
    <w:p w:rsidR="00EB7930" w:rsidRDefault="009C7F03" w:rsidP="00E2091A">
      <w:pPr>
        <w:widowControl/>
        <w:numPr>
          <w:ilvl w:val="0"/>
          <w:numId w:val="31"/>
        </w:numPr>
        <w:tabs>
          <w:tab w:val="clear" w:pos="1080"/>
        </w:tabs>
        <w:overflowPunct w:val="0"/>
        <w:autoSpaceDE w:val="0"/>
        <w:autoSpaceDN w:val="0"/>
        <w:adjustRightInd w:val="0"/>
        <w:snapToGrid w:val="0"/>
        <w:spacing w:line="400" w:lineRule="exact"/>
        <w:rPr>
          <w:rFonts w:ascii="標楷體" w:eastAsia="標楷體" w:hAnsi="標楷體"/>
          <w:sz w:val="28"/>
          <w:szCs w:val="28"/>
        </w:rPr>
      </w:pPr>
      <w:r>
        <w:rPr>
          <w:rFonts w:ascii="標楷體" w:eastAsia="標楷體" w:hAnsi="標楷體" w:cs="標楷體" w:hint="eastAsia"/>
          <w:sz w:val="28"/>
          <w:szCs w:val="28"/>
        </w:rPr>
        <w:t>查「性別主流化」為行政院105年政策性訓練</w:t>
      </w:r>
      <w:r w:rsidR="00E2091A">
        <w:rPr>
          <w:rFonts w:ascii="標楷體" w:eastAsia="標楷體" w:hAnsi="標楷體" w:cs="標楷體" w:hint="eastAsia"/>
          <w:sz w:val="28"/>
          <w:szCs w:val="28"/>
        </w:rPr>
        <w:t>課程</w:t>
      </w:r>
      <w:r>
        <w:rPr>
          <w:rFonts w:ascii="標楷體" w:eastAsia="標楷體" w:hAnsi="標楷體" w:cs="標楷體" w:hint="eastAsia"/>
          <w:sz w:val="28"/>
          <w:szCs w:val="28"/>
        </w:rPr>
        <w:t>之必</w:t>
      </w:r>
      <w:r w:rsidR="00E2091A">
        <w:rPr>
          <w:rFonts w:ascii="標楷體" w:eastAsia="標楷體" w:hAnsi="標楷體" w:cs="標楷體" w:hint="eastAsia"/>
          <w:sz w:val="28"/>
          <w:szCs w:val="28"/>
        </w:rPr>
        <w:t>要</w:t>
      </w:r>
      <w:r>
        <w:rPr>
          <w:rFonts w:ascii="標楷體" w:eastAsia="標楷體" w:hAnsi="標楷體" w:cs="標楷體" w:hint="eastAsia"/>
          <w:sz w:val="28"/>
          <w:szCs w:val="28"/>
        </w:rPr>
        <w:t>辦</w:t>
      </w:r>
      <w:r w:rsidR="00E2091A">
        <w:rPr>
          <w:rFonts w:ascii="標楷體" w:eastAsia="標楷體" w:hAnsi="標楷體" w:cs="標楷體" w:hint="eastAsia"/>
          <w:sz w:val="28"/>
          <w:szCs w:val="28"/>
        </w:rPr>
        <w:t>理項目</w:t>
      </w:r>
      <w:r>
        <w:rPr>
          <w:rFonts w:ascii="標楷體" w:eastAsia="標楷體" w:hAnsi="標楷體" w:cs="標楷體" w:hint="eastAsia"/>
          <w:sz w:val="28"/>
          <w:szCs w:val="28"/>
        </w:rPr>
        <w:t>，為期落實</w:t>
      </w:r>
      <w:r w:rsidR="00E2091A">
        <w:rPr>
          <w:rFonts w:ascii="標楷體" w:eastAsia="標楷體" w:hAnsi="標楷體" w:cs="標楷體" w:hint="eastAsia"/>
          <w:sz w:val="28"/>
          <w:szCs w:val="28"/>
        </w:rPr>
        <w:t>該理念，爰辦理旨揭專題演講，</w:t>
      </w:r>
      <w:r w:rsidR="00EB7930">
        <w:rPr>
          <w:rFonts w:ascii="標楷體" w:eastAsia="標楷體" w:hAnsi="標楷體" w:cs="標楷體" w:hint="eastAsia"/>
          <w:sz w:val="28"/>
          <w:szCs w:val="28"/>
        </w:rPr>
        <w:t>相關</w:t>
      </w:r>
      <w:r w:rsidR="00867871">
        <w:rPr>
          <w:rFonts w:ascii="標楷體" w:eastAsia="標楷體" w:hAnsi="標楷體" w:cs="標楷體" w:hint="eastAsia"/>
          <w:sz w:val="28"/>
          <w:szCs w:val="28"/>
        </w:rPr>
        <w:t>訊息</w:t>
      </w:r>
      <w:r w:rsidR="001D5EDB">
        <w:rPr>
          <w:rFonts w:ascii="標楷體" w:eastAsia="標楷體" w:hAnsi="標楷體" w:cs="標楷體" w:hint="eastAsia"/>
          <w:sz w:val="28"/>
          <w:szCs w:val="28"/>
        </w:rPr>
        <w:t>如下</w:t>
      </w:r>
      <w:r w:rsidR="00EB7930">
        <w:rPr>
          <w:rFonts w:ascii="標楷體" w:eastAsia="標楷體" w:hAnsi="標楷體" w:cs="標楷體" w:hint="eastAsia"/>
          <w:sz w:val="28"/>
          <w:szCs w:val="28"/>
        </w:rPr>
        <w:t>：</w:t>
      </w:r>
    </w:p>
    <w:p w:rsidR="00EB7930" w:rsidRDefault="00EB7930" w:rsidP="005E68FA">
      <w:pPr>
        <w:spacing w:line="400" w:lineRule="exact"/>
        <w:ind w:leftChars="295" w:left="2125" w:hanging="1417"/>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一</w:t>
      </w:r>
      <w:r>
        <w:rPr>
          <w:rFonts w:ascii="標楷體" w:eastAsia="標楷體" w:hAnsi="標楷體" w:cs="標楷體"/>
          <w:sz w:val="28"/>
          <w:szCs w:val="28"/>
        </w:rPr>
        <w:t>)</w:t>
      </w:r>
      <w:r w:rsidR="000725B4">
        <w:rPr>
          <w:rFonts w:ascii="標楷體" w:eastAsia="標楷體" w:hAnsi="標楷體" w:cs="標楷體" w:hint="eastAsia"/>
          <w:sz w:val="28"/>
          <w:szCs w:val="28"/>
        </w:rPr>
        <w:t>主題</w:t>
      </w:r>
      <w:r w:rsidRPr="0097653E">
        <w:rPr>
          <w:rFonts w:ascii="標楷體" w:eastAsia="標楷體" w:hAnsi="標楷體" w:cs="標楷體" w:hint="eastAsia"/>
          <w:sz w:val="28"/>
          <w:szCs w:val="28"/>
        </w:rPr>
        <w:t>：</w:t>
      </w:r>
      <w:r w:rsidR="000725B4" w:rsidRPr="000725B4">
        <w:rPr>
          <w:rFonts w:ascii="標楷體" w:eastAsia="標楷體" w:hAnsi="標楷體" w:cs="標楷體" w:hint="eastAsia"/>
          <w:sz w:val="28"/>
          <w:szCs w:val="28"/>
        </w:rPr>
        <w:t>性別工作平等理念之國際潮流及在臺灣之推動落實</w:t>
      </w:r>
      <w:r w:rsidR="000725B4">
        <w:rPr>
          <w:rFonts w:ascii="標楷體" w:eastAsia="標楷體" w:hAnsi="標楷體" w:cs="標楷體" w:hint="eastAsia"/>
          <w:sz w:val="28"/>
          <w:szCs w:val="28"/>
        </w:rPr>
        <w:t>(含</w:t>
      </w:r>
      <w:r w:rsidR="000725B4" w:rsidRPr="000725B4">
        <w:rPr>
          <w:rFonts w:ascii="標楷體" w:eastAsia="標楷體" w:hAnsi="標楷體" w:cs="標楷體" w:hint="eastAsia"/>
          <w:sz w:val="28"/>
          <w:szCs w:val="28"/>
        </w:rPr>
        <w:t>性別平等政策與實踐</w:t>
      </w:r>
      <w:r w:rsidR="000725B4">
        <w:rPr>
          <w:rFonts w:ascii="標楷體" w:eastAsia="標楷體" w:hAnsi="標楷體" w:cs="標楷體" w:hint="eastAsia"/>
          <w:sz w:val="28"/>
          <w:szCs w:val="28"/>
        </w:rPr>
        <w:t>、</w:t>
      </w:r>
      <w:r w:rsidR="000725B4" w:rsidRPr="000725B4">
        <w:rPr>
          <w:rFonts w:ascii="標楷體" w:eastAsia="標楷體" w:hAnsi="標楷體" w:cs="標楷體" w:hint="eastAsia"/>
          <w:sz w:val="28"/>
          <w:szCs w:val="28"/>
        </w:rPr>
        <w:t>消除對婦女一切形式歧視公約</w:t>
      </w:r>
      <w:r w:rsidR="000725B4">
        <w:rPr>
          <w:rFonts w:ascii="標楷體" w:eastAsia="標楷體" w:hAnsi="標楷體" w:cs="標楷體" w:hint="eastAsia"/>
          <w:sz w:val="28"/>
          <w:szCs w:val="28"/>
        </w:rPr>
        <w:t>、</w:t>
      </w:r>
      <w:r w:rsidR="000725B4" w:rsidRPr="000725B4">
        <w:rPr>
          <w:rFonts w:ascii="標楷體" w:eastAsia="標楷體" w:hAnsi="標楷體" w:cs="標楷體" w:hint="eastAsia"/>
          <w:sz w:val="28"/>
          <w:szCs w:val="28"/>
        </w:rPr>
        <w:t>性騷擾及性侵害防治</w:t>
      </w:r>
      <w:r w:rsidR="000725B4">
        <w:rPr>
          <w:rFonts w:ascii="標楷體" w:eastAsia="標楷體" w:hAnsi="標楷體" w:cs="標楷體" w:hint="eastAsia"/>
          <w:sz w:val="28"/>
          <w:szCs w:val="28"/>
        </w:rPr>
        <w:t>、</w:t>
      </w:r>
      <w:r w:rsidR="000725B4" w:rsidRPr="000725B4">
        <w:rPr>
          <w:rFonts w:ascii="標楷體" w:eastAsia="標楷體" w:hAnsi="標楷體" w:cs="標楷體" w:hint="eastAsia"/>
          <w:sz w:val="28"/>
          <w:szCs w:val="28"/>
        </w:rPr>
        <w:t>金馨獎特別事蹟獎案例或其他成功案例</w:t>
      </w:r>
      <w:r w:rsidR="000725B4">
        <w:rPr>
          <w:rFonts w:ascii="標楷體" w:eastAsia="標楷體" w:hAnsi="標楷體" w:cs="標楷體" w:hint="eastAsia"/>
          <w:sz w:val="28"/>
          <w:szCs w:val="28"/>
        </w:rPr>
        <w:t>、以</w:t>
      </w:r>
      <w:r w:rsidR="000725B4" w:rsidRPr="000725B4">
        <w:rPr>
          <w:rFonts w:ascii="標楷體" w:eastAsia="標楷體" w:hAnsi="標楷體" w:cs="標楷體" w:hint="eastAsia"/>
          <w:sz w:val="28"/>
          <w:szCs w:val="28"/>
        </w:rPr>
        <w:t>同理心對待性平案件</w:t>
      </w:r>
      <w:r w:rsidR="000725B4">
        <w:rPr>
          <w:rFonts w:ascii="標楷體" w:eastAsia="標楷體" w:hAnsi="標楷體" w:cs="標楷體" w:hint="eastAsia"/>
          <w:sz w:val="28"/>
          <w:szCs w:val="28"/>
        </w:rPr>
        <w:t>等內容)</w:t>
      </w:r>
      <w:r>
        <w:rPr>
          <w:rFonts w:ascii="標楷體" w:eastAsia="標楷體" w:hAnsi="標楷體" w:cs="標楷體" w:hint="eastAsia"/>
          <w:sz w:val="28"/>
          <w:szCs w:val="28"/>
        </w:rPr>
        <w:t>。</w:t>
      </w:r>
    </w:p>
    <w:p w:rsidR="00EB7930" w:rsidRPr="005E68FA" w:rsidRDefault="00EB7930" w:rsidP="002F70DB">
      <w:pPr>
        <w:spacing w:line="400" w:lineRule="exact"/>
        <w:ind w:leftChars="295" w:left="2125" w:hanging="1417"/>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Pr>
          <w:rFonts w:ascii="標楷體" w:eastAsia="標楷體" w:hAnsi="標楷體" w:cs="標楷體" w:hint="eastAsia"/>
          <w:sz w:val="28"/>
          <w:szCs w:val="28"/>
        </w:rPr>
        <w:t>講座：</w:t>
      </w:r>
      <w:r w:rsidR="000725B4">
        <w:rPr>
          <w:rFonts w:ascii="標楷體" w:eastAsia="標楷體" w:hAnsi="標楷體" w:cs="標楷體"/>
          <w:sz w:val="28"/>
          <w:szCs w:val="28"/>
        </w:rPr>
        <w:t>焦興鎧</w:t>
      </w:r>
      <w:r w:rsidR="000725B4">
        <w:rPr>
          <w:rFonts w:ascii="標楷體" w:eastAsia="標楷體" w:hAnsi="標楷體" w:cs="標楷體" w:hint="eastAsia"/>
          <w:sz w:val="28"/>
          <w:szCs w:val="28"/>
        </w:rPr>
        <w:t>(</w:t>
      </w:r>
      <w:r w:rsidR="000725B4" w:rsidRPr="000725B4">
        <w:rPr>
          <w:rFonts w:ascii="標楷體" w:eastAsia="標楷體" w:hAnsi="標楷體" w:cs="標楷體" w:hint="eastAsia"/>
          <w:sz w:val="28"/>
          <w:szCs w:val="28"/>
        </w:rPr>
        <w:t>中央研究院歐美研究所兼任研究員及國立臺灣大學法律學院兼任教授</w:t>
      </w:r>
      <w:r w:rsidR="000725B4">
        <w:rPr>
          <w:rFonts w:ascii="標楷體" w:eastAsia="標楷體" w:hAnsi="標楷體" w:cs="標楷體" w:hint="eastAsia"/>
          <w:sz w:val="28"/>
          <w:szCs w:val="28"/>
        </w:rPr>
        <w:t>)</w:t>
      </w:r>
    </w:p>
    <w:p w:rsidR="00EB7930" w:rsidRDefault="00EB7930" w:rsidP="002F70DB">
      <w:pPr>
        <w:widowControl/>
        <w:overflowPunct w:val="0"/>
        <w:autoSpaceDE w:val="0"/>
        <w:autoSpaceDN w:val="0"/>
        <w:adjustRightInd w:val="0"/>
        <w:snapToGrid w:val="0"/>
        <w:spacing w:line="400" w:lineRule="exact"/>
        <w:ind w:leftChars="299" w:left="718"/>
        <w:rPr>
          <w:rFonts w:ascii="標楷體" w:eastAsia="標楷體" w:hAnsi="標楷體" w:cs="標楷體"/>
          <w:sz w:val="28"/>
          <w:szCs w:val="28"/>
        </w:rPr>
      </w:pPr>
      <w:r w:rsidRPr="0097653E">
        <w:rPr>
          <w:rFonts w:ascii="標楷體" w:eastAsia="標楷體" w:hAnsi="標楷體" w:cs="標楷體"/>
          <w:sz w:val="28"/>
          <w:szCs w:val="28"/>
        </w:rPr>
        <w:t>(</w:t>
      </w:r>
      <w:r>
        <w:rPr>
          <w:rFonts w:ascii="標楷體" w:eastAsia="標楷體" w:hAnsi="標楷體" w:cs="標楷體" w:hint="eastAsia"/>
          <w:sz w:val="28"/>
          <w:szCs w:val="28"/>
        </w:rPr>
        <w:t>三</w:t>
      </w:r>
      <w:r w:rsidRPr="0097653E">
        <w:rPr>
          <w:rFonts w:ascii="標楷體" w:eastAsia="標楷體" w:hAnsi="標楷體" w:cs="標楷體"/>
          <w:sz w:val="28"/>
          <w:szCs w:val="28"/>
        </w:rPr>
        <w:t>)</w:t>
      </w:r>
      <w:r w:rsidRPr="0097653E">
        <w:rPr>
          <w:rFonts w:ascii="標楷體" w:eastAsia="標楷體" w:hAnsi="標楷體" w:cs="標楷體" w:hint="eastAsia"/>
          <w:sz w:val="28"/>
          <w:szCs w:val="28"/>
        </w:rPr>
        <w:t>時間：</w:t>
      </w:r>
      <w:r>
        <w:rPr>
          <w:rFonts w:ascii="標楷體" w:eastAsia="標楷體" w:hAnsi="標楷體" w:cs="標楷體"/>
          <w:sz w:val="28"/>
          <w:szCs w:val="28"/>
        </w:rPr>
        <w:t>10</w:t>
      </w:r>
      <w:r w:rsidR="000725B4">
        <w:rPr>
          <w:rFonts w:ascii="標楷體" w:eastAsia="標楷體" w:hAnsi="標楷體" w:cs="標楷體" w:hint="eastAsia"/>
          <w:sz w:val="28"/>
          <w:szCs w:val="28"/>
        </w:rPr>
        <w:t>5</w:t>
      </w:r>
      <w:r w:rsidRPr="0097653E">
        <w:rPr>
          <w:rFonts w:ascii="標楷體" w:eastAsia="標楷體" w:hAnsi="標楷體" w:cs="標楷體" w:hint="eastAsia"/>
          <w:sz w:val="28"/>
          <w:szCs w:val="28"/>
        </w:rPr>
        <w:t>年</w:t>
      </w:r>
      <w:r w:rsidR="000725B4">
        <w:rPr>
          <w:rFonts w:ascii="標楷體" w:eastAsia="標楷體" w:hAnsi="標楷體" w:cs="標楷體" w:hint="eastAsia"/>
          <w:sz w:val="28"/>
          <w:szCs w:val="28"/>
        </w:rPr>
        <w:t>3</w:t>
      </w:r>
      <w:r w:rsidRPr="0097653E">
        <w:rPr>
          <w:rFonts w:ascii="標楷體" w:eastAsia="標楷體" w:hAnsi="標楷體" w:cs="標楷體" w:hint="eastAsia"/>
          <w:sz w:val="28"/>
          <w:szCs w:val="28"/>
        </w:rPr>
        <w:t>月</w:t>
      </w:r>
      <w:r w:rsidR="000725B4">
        <w:rPr>
          <w:rFonts w:ascii="標楷體" w:eastAsia="標楷體" w:hAnsi="標楷體" w:cs="標楷體" w:hint="eastAsia"/>
          <w:sz w:val="28"/>
          <w:szCs w:val="28"/>
        </w:rPr>
        <w:t>2</w:t>
      </w:r>
      <w:r w:rsidRPr="0097653E">
        <w:rPr>
          <w:rFonts w:ascii="標楷體" w:eastAsia="標楷體" w:hAnsi="標楷體" w:cs="標楷體" w:hint="eastAsia"/>
          <w:sz w:val="28"/>
          <w:szCs w:val="28"/>
        </w:rPr>
        <w:t>日</w:t>
      </w:r>
      <w:r w:rsidRPr="0097653E">
        <w:rPr>
          <w:rFonts w:ascii="標楷體" w:eastAsia="標楷體" w:hAnsi="標楷體" w:cs="標楷體"/>
          <w:sz w:val="28"/>
          <w:szCs w:val="28"/>
        </w:rPr>
        <w:t>(</w:t>
      </w:r>
      <w:r w:rsidRPr="0097653E">
        <w:rPr>
          <w:rFonts w:ascii="標楷體" w:eastAsia="標楷體" w:hAnsi="標楷體" w:cs="標楷體" w:hint="eastAsia"/>
          <w:sz w:val="28"/>
          <w:szCs w:val="28"/>
        </w:rPr>
        <w:t>星期</w:t>
      </w:r>
      <w:r w:rsidR="000725B4">
        <w:rPr>
          <w:rFonts w:ascii="標楷體" w:eastAsia="標楷體" w:hAnsi="標楷體" w:cs="標楷體" w:hint="eastAsia"/>
          <w:sz w:val="28"/>
          <w:szCs w:val="28"/>
        </w:rPr>
        <w:t>三</w:t>
      </w:r>
      <w:r w:rsidRPr="0097653E">
        <w:rPr>
          <w:rFonts w:ascii="標楷體" w:eastAsia="標楷體" w:hAnsi="標楷體" w:cs="標楷體"/>
          <w:sz w:val="28"/>
          <w:szCs w:val="28"/>
        </w:rPr>
        <w:t>)</w:t>
      </w:r>
      <w:r w:rsidR="005E68FA">
        <w:rPr>
          <w:rFonts w:ascii="標楷體" w:eastAsia="標楷體" w:hAnsi="標楷體" w:cs="標楷體" w:hint="eastAsia"/>
          <w:sz w:val="28"/>
          <w:szCs w:val="28"/>
        </w:rPr>
        <w:t>下午</w:t>
      </w:r>
      <w:r w:rsidR="005E68FA">
        <w:rPr>
          <w:rFonts w:ascii="標楷體" w:eastAsia="標楷體" w:hAnsi="標楷體" w:cs="標楷體"/>
          <w:sz w:val="28"/>
          <w:szCs w:val="28"/>
        </w:rPr>
        <w:t>2</w:t>
      </w:r>
      <w:r w:rsidRPr="0097653E">
        <w:rPr>
          <w:rFonts w:ascii="標楷體" w:eastAsia="標楷體" w:hAnsi="標楷體" w:cs="標楷體"/>
          <w:sz w:val="28"/>
          <w:szCs w:val="28"/>
        </w:rPr>
        <w:t>:</w:t>
      </w:r>
      <w:r>
        <w:rPr>
          <w:rFonts w:ascii="標楷體" w:eastAsia="標楷體" w:hAnsi="標楷體" w:cs="標楷體"/>
          <w:sz w:val="28"/>
          <w:szCs w:val="28"/>
        </w:rPr>
        <w:t>0</w:t>
      </w:r>
      <w:r w:rsidRPr="0097653E">
        <w:rPr>
          <w:rFonts w:ascii="標楷體" w:eastAsia="標楷體" w:hAnsi="標楷體" w:cs="標楷體"/>
          <w:sz w:val="28"/>
          <w:szCs w:val="28"/>
        </w:rPr>
        <w:t>0</w:t>
      </w:r>
      <w:r w:rsidRPr="0097653E">
        <w:rPr>
          <w:rFonts w:ascii="標楷體" w:eastAsia="標楷體" w:hAnsi="標楷體" w:cs="標楷體" w:hint="eastAsia"/>
          <w:sz w:val="28"/>
          <w:szCs w:val="28"/>
        </w:rPr>
        <w:t>至</w:t>
      </w:r>
      <w:r w:rsidR="005E68FA">
        <w:rPr>
          <w:rFonts w:ascii="標楷體" w:eastAsia="標楷體" w:hAnsi="標楷體" w:cs="標楷體"/>
          <w:sz w:val="28"/>
          <w:szCs w:val="28"/>
        </w:rPr>
        <w:t>4</w:t>
      </w:r>
      <w:r w:rsidRPr="0097653E">
        <w:rPr>
          <w:rFonts w:ascii="標楷體" w:eastAsia="標楷體" w:hAnsi="標楷體" w:cs="標楷體"/>
          <w:sz w:val="28"/>
          <w:szCs w:val="28"/>
        </w:rPr>
        <w:t>:</w:t>
      </w:r>
      <w:r>
        <w:rPr>
          <w:rFonts w:ascii="標楷體" w:eastAsia="標楷體" w:hAnsi="標楷體" w:cs="標楷體"/>
          <w:sz w:val="28"/>
          <w:szCs w:val="28"/>
        </w:rPr>
        <w:t>0</w:t>
      </w:r>
      <w:r w:rsidRPr="0097653E">
        <w:rPr>
          <w:rFonts w:ascii="標楷體" w:eastAsia="標楷體" w:hAnsi="標楷體" w:cs="標楷體"/>
          <w:sz w:val="28"/>
          <w:szCs w:val="28"/>
        </w:rPr>
        <w:t>0</w:t>
      </w:r>
      <w:r>
        <w:rPr>
          <w:rFonts w:ascii="標楷體" w:eastAsia="標楷體" w:hAnsi="標楷體" w:cs="標楷體" w:hint="eastAsia"/>
          <w:sz w:val="28"/>
          <w:szCs w:val="28"/>
        </w:rPr>
        <w:t>。</w:t>
      </w:r>
    </w:p>
    <w:p w:rsidR="00EB7930" w:rsidRDefault="00EB7930" w:rsidP="002F70DB">
      <w:pPr>
        <w:widowControl/>
        <w:overflowPunct w:val="0"/>
        <w:autoSpaceDE w:val="0"/>
        <w:autoSpaceDN w:val="0"/>
        <w:adjustRightInd w:val="0"/>
        <w:snapToGrid w:val="0"/>
        <w:spacing w:line="400" w:lineRule="exact"/>
        <w:ind w:leftChars="299" w:left="718"/>
        <w:rPr>
          <w:rFonts w:ascii="標楷體" w:eastAsia="標楷體" w:hAnsi="標楷體" w:cs="標楷體"/>
          <w:sz w:val="28"/>
          <w:szCs w:val="28"/>
        </w:rPr>
      </w:pPr>
      <w:r w:rsidRPr="0097653E">
        <w:rPr>
          <w:rFonts w:ascii="標楷體" w:eastAsia="標楷體" w:hAnsi="標楷體" w:cs="標楷體"/>
          <w:sz w:val="28"/>
          <w:szCs w:val="28"/>
        </w:rPr>
        <w:t>(</w:t>
      </w:r>
      <w:r>
        <w:rPr>
          <w:rFonts w:ascii="標楷體" w:eastAsia="標楷體" w:hAnsi="標楷體" w:cs="標楷體" w:hint="eastAsia"/>
          <w:sz w:val="28"/>
          <w:szCs w:val="28"/>
        </w:rPr>
        <w:t>四</w:t>
      </w:r>
      <w:r w:rsidRPr="0097653E">
        <w:rPr>
          <w:rFonts w:ascii="標楷體" w:eastAsia="標楷體" w:hAnsi="標楷體" w:cs="標楷體"/>
          <w:sz w:val="28"/>
          <w:szCs w:val="28"/>
        </w:rPr>
        <w:t>)</w:t>
      </w:r>
      <w:r w:rsidRPr="0097653E">
        <w:rPr>
          <w:rFonts w:ascii="標楷體" w:eastAsia="標楷體" w:hAnsi="標楷體" w:cs="標楷體" w:hint="eastAsia"/>
          <w:sz w:val="28"/>
          <w:szCs w:val="28"/>
        </w:rPr>
        <w:t>地點：</w:t>
      </w:r>
      <w:r>
        <w:rPr>
          <w:rFonts w:ascii="標楷體" w:eastAsia="標楷體" w:hAnsi="標楷體" w:cs="標楷體" w:hint="eastAsia"/>
          <w:sz w:val="28"/>
          <w:szCs w:val="28"/>
        </w:rPr>
        <w:t>光復</w:t>
      </w:r>
      <w:r w:rsidRPr="00332B8F">
        <w:rPr>
          <w:rFonts w:ascii="標楷體" w:eastAsia="標楷體" w:hAnsi="標楷體" w:cs="標楷體" w:hint="eastAsia"/>
          <w:sz w:val="28"/>
          <w:szCs w:val="28"/>
        </w:rPr>
        <w:t>校區</w:t>
      </w:r>
      <w:r>
        <w:rPr>
          <w:rFonts w:ascii="標楷體" w:eastAsia="標楷體" w:hAnsi="標楷體" w:cs="標楷體" w:hint="eastAsia"/>
          <w:sz w:val="28"/>
          <w:szCs w:val="28"/>
        </w:rPr>
        <w:t>國際會議廳第</w:t>
      </w:r>
      <w:r w:rsidR="000725B4">
        <w:rPr>
          <w:rFonts w:ascii="標楷體" w:eastAsia="標楷體" w:hAnsi="標楷體" w:cs="標楷體" w:hint="eastAsia"/>
          <w:sz w:val="28"/>
          <w:szCs w:val="28"/>
        </w:rPr>
        <w:t>二</w:t>
      </w:r>
      <w:r>
        <w:rPr>
          <w:rFonts w:ascii="標楷體" w:eastAsia="標楷體" w:hAnsi="標楷體" w:cs="標楷體" w:hint="eastAsia"/>
          <w:sz w:val="28"/>
          <w:szCs w:val="28"/>
        </w:rPr>
        <w:t>演講室。</w:t>
      </w:r>
    </w:p>
    <w:p w:rsidR="00452A54" w:rsidRDefault="00E2091A" w:rsidP="00E2091A">
      <w:pPr>
        <w:widowControl/>
        <w:overflowPunct w:val="0"/>
        <w:autoSpaceDE w:val="0"/>
        <w:autoSpaceDN w:val="0"/>
        <w:adjustRightInd w:val="0"/>
        <w:snapToGrid w:val="0"/>
        <w:spacing w:line="400" w:lineRule="exact"/>
        <w:ind w:leftChars="299" w:left="718"/>
        <w:rPr>
          <w:rFonts w:ascii="標楷體" w:eastAsia="標楷體" w:hAnsi="標楷體" w:cs="標楷體"/>
          <w:sz w:val="28"/>
          <w:szCs w:val="28"/>
        </w:rPr>
      </w:pPr>
      <w:r>
        <w:rPr>
          <w:rFonts w:ascii="標楷體" w:eastAsia="標楷體" w:hAnsi="標楷體" w:cs="標楷體" w:hint="eastAsia"/>
          <w:sz w:val="28"/>
          <w:szCs w:val="28"/>
        </w:rPr>
        <w:t>(五)</w:t>
      </w:r>
      <w:r w:rsidR="00452A54">
        <w:rPr>
          <w:rFonts w:ascii="標楷體" w:eastAsia="標楷體" w:hAnsi="標楷體" w:cs="標楷體" w:hint="eastAsia"/>
          <w:sz w:val="28"/>
          <w:szCs w:val="28"/>
        </w:rPr>
        <w:t>參加</w:t>
      </w:r>
      <w:r w:rsidR="00EB7930" w:rsidRPr="0097653E">
        <w:rPr>
          <w:rFonts w:ascii="標楷體" w:eastAsia="標楷體" w:hAnsi="標楷體" w:cs="標楷體" w:hint="eastAsia"/>
          <w:sz w:val="28"/>
          <w:szCs w:val="28"/>
        </w:rPr>
        <w:t>對象：</w:t>
      </w:r>
    </w:p>
    <w:p w:rsidR="00452A54" w:rsidRDefault="00452A54" w:rsidP="00584B5F">
      <w:pPr>
        <w:widowControl/>
        <w:overflowPunct w:val="0"/>
        <w:autoSpaceDE w:val="0"/>
        <w:autoSpaceDN w:val="0"/>
        <w:adjustRightInd w:val="0"/>
        <w:snapToGrid w:val="0"/>
        <w:spacing w:line="400" w:lineRule="exact"/>
        <w:ind w:leftChars="499" w:left="2878" w:hangingChars="600" w:hanging="1680"/>
        <w:rPr>
          <w:rFonts w:ascii="標楷體" w:eastAsia="標楷體" w:hAnsi="標楷體" w:cs="標楷體"/>
          <w:sz w:val="28"/>
          <w:szCs w:val="28"/>
        </w:rPr>
      </w:pPr>
      <w:r>
        <w:rPr>
          <w:rFonts w:ascii="標楷體" w:eastAsia="標楷體" w:hAnsi="標楷體" w:cs="標楷體" w:hint="eastAsia"/>
          <w:sz w:val="28"/>
          <w:szCs w:val="28"/>
        </w:rPr>
        <w:t>1.一律參加：教官、職員(含校聘人員)</w:t>
      </w:r>
      <w:r w:rsidR="00584B5F">
        <w:rPr>
          <w:rFonts w:ascii="標楷體" w:eastAsia="標楷體" w:hAnsi="標楷體" w:cs="標楷體" w:hint="eastAsia"/>
          <w:sz w:val="28"/>
          <w:szCs w:val="28"/>
        </w:rPr>
        <w:t>。</w:t>
      </w:r>
    </w:p>
    <w:p w:rsidR="00452A54" w:rsidRDefault="00452A54" w:rsidP="00867871">
      <w:pPr>
        <w:widowControl/>
        <w:overflowPunct w:val="0"/>
        <w:autoSpaceDE w:val="0"/>
        <w:autoSpaceDN w:val="0"/>
        <w:adjustRightInd w:val="0"/>
        <w:snapToGrid w:val="0"/>
        <w:spacing w:line="400" w:lineRule="exact"/>
        <w:ind w:leftChars="499" w:left="2878" w:hangingChars="600" w:hanging="1680"/>
        <w:rPr>
          <w:rFonts w:ascii="標楷體" w:eastAsia="標楷體" w:hAnsi="標楷體" w:cs="標楷體"/>
          <w:sz w:val="28"/>
          <w:szCs w:val="28"/>
        </w:rPr>
      </w:pPr>
      <w:r>
        <w:rPr>
          <w:rFonts w:ascii="標楷體" w:eastAsia="標楷體" w:hAnsi="標楷體" w:cs="標楷體" w:hint="eastAsia"/>
          <w:sz w:val="28"/>
          <w:szCs w:val="28"/>
        </w:rPr>
        <w:t>2.自由參加：教師(含兼行政職務教師)、專案工作人員及其他人員得視業務需要參加。</w:t>
      </w:r>
    </w:p>
    <w:p w:rsidR="00584B5F" w:rsidRPr="00867871" w:rsidRDefault="00452A54" w:rsidP="00452A54">
      <w:pPr>
        <w:widowControl/>
        <w:numPr>
          <w:ilvl w:val="0"/>
          <w:numId w:val="31"/>
        </w:numPr>
        <w:tabs>
          <w:tab w:val="clear" w:pos="1080"/>
        </w:tabs>
        <w:overflowPunct w:val="0"/>
        <w:autoSpaceDE w:val="0"/>
        <w:autoSpaceDN w:val="0"/>
        <w:adjustRightInd w:val="0"/>
        <w:snapToGrid w:val="0"/>
        <w:spacing w:line="400" w:lineRule="exact"/>
        <w:rPr>
          <w:rFonts w:ascii="標楷體" w:eastAsia="標楷體" w:hAnsi="標楷體"/>
          <w:sz w:val="28"/>
          <w:szCs w:val="28"/>
        </w:rPr>
      </w:pPr>
      <w:r>
        <w:rPr>
          <w:rFonts w:ascii="標楷體" w:eastAsia="標楷體" w:hAnsi="標楷體" w:cs="標楷體" w:hint="eastAsia"/>
          <w:sz w:val="28"/>
          <w:szCs w:val="28"/>
        </w:rPr>
        <w:t>前開</w:t>
      </w:r>
      <w:r w:rsidR="00584B5F">
        <w:rPr>
          <w:rFonts w:ascii="標楷體" w:eastAsia="標楷體" w:hAnsi="標楷體" w:cs="標楷體" w:hint="eastAsia"/>
          <w:sz w:val="28"/>
          <w:szCs w:val="28"/>
        </w:rPr>
        <w:t>一律</w:t>
      </w:r>
      <w:r>
        <w:rPr>
          <w:rFonts w:ascii="標楷體" w:eastAsia="標楷體" w:hAnsi="標楷體" w:cs="標楷體" w:hint="eastAsia"/>
          <w:sz w:val="28"/>
          <w:szCs w:val="28"/>
        </w:rPr>
        <w:t>參加</w:t>
      </w:r>
      <w:r w:rsidR="00584B5F">
        <w:rPr>
          <w:rFonts w:ascii="標楷體" w:eastAsia="標楷體" w:hAnsi="標楷體" w:cs="標楷體" w:hint="eastAsia"/>
          <w:sz w:val="28"/>
          <w:szCs w:val="28"/>
        </w:rPr>
        <w:t>對象無</w:t>
      </w:r>
      <w:r w:rsidR="00867871">
        <w:rPr>
          <w:rFonts w:ascii="標楷體" w:eastAsia="標楷體" w:hAnsi="標楷體" w:cs="標楷體" w:hint="eastAsia"/>
          <w:sz w:val="28"/>
          <w:szCs w:val="28"/>
        </w:rPr>
        <w:t>故未出席</w:t>
      </w:r>
      <w:r w:rsidR="00A16232">
        <w:rPr>
          <w:rFonts w:ascii="標楷體" w:eastAsia="標楷體" w:hAnsi="標楷體" w:cs="標楷體" w:hint="eastAsia"/>
          <w:sz w:val="28"/>
          <w:szCs w:val="28"/>
        </w:rPr>
        <w:t>人員</w:t>
      </w:r>
      <w:r w:rsidR="00867871">
        <w:rPr>
          <w:rFonts w:ascii="標楷體" w:eastAsia="標楷體" w:hAnsi="標楷體" w:cs="標楷體" w:hint="eastAsia"/>
          <w:sz w:val="28"/>
          <w:szCs w:val="28"/>
        </w:rPr>
        <w:t>，</w:t>
      </w:r>
      <w:r w:rsidR="00867871" w:rsidRPr="006C094B">
        <w:rPr>
          <w:rFonts w:ascii="標楷體" w:eastAsia="標楷體" w:hAnsi="標楷體" w:cs="標楷體" w:hint="eastAsia"/>
          <w:sz w:val="28"/>
          <w:szCs w:val="28"/>
        </w:rPr>
        <w:t>將列入平時考核</w:t>
      </w:r>
      <w:r w:rsidR="00867871">
        <w:rPr>
          <w:rFonts w:ascii="標楷體" w:eastAsia="標楷體" w:hAnsi="標楷體" w:cs="標楷體" w:hint="eastAsia"/>
          <w:sz w:val="28"/>
          <w:szCs w:val="28"/>
        </w:rPr>
        <w:t>紀錄送主管</w:t>
      </w:r>
      <w:r w:rsidR="00867871" w:rsidRPr="006C094B">
        <w:rPr>
          <w:rFonts w:ascii="標楷體" w:eastAsia="標楷體" w:hAnsi="標楷體" w:cs="標楷體" w:hint="eastAsia"/>
          <w:sz w:val="28"/>
          <w:szCs w:val="28"/>
        </w:rPr>
        <w:t>參考</w:t>
      </w:r>
      <w:r w:rsidR="00A16232">
        <w:rPr>
          <w:rFonts w:ascii="標楷體" w:eastAsia="標楷體" w:hAnsi="標楷體" w:cs="標楷體" w:hint="eastAsia"/>
          <w:sz w:val="28"/>
          <w:szCs w:val="28"/>
        </w:rPr>
        <w:t>；</w:t>
      </w:r>
      <w:r w:rsidR="00A16232" w:rsidRPr="00853ACC">
        <w:rPr>
          <w:rFonts w:ascii="標楷體" w:eastAsia="標楷體" w:hAnsi="標楷體" w:cs="標楷體" w:hint="eastAsia"/>
          <w:b/>
          <w:sz w:val="28"/>
          <w:szCs w:val="28"/>
          <w:u w:val="single"/>
        </w:rPr>
        <w:t>因故不克出席者，並</w:t>
      </w:r>
      <w:r w:rsidR="00867871" w:rsidRPr="00853ACC">
        <w:rPr>
          <w:rFonts w:ascii="標楷體" w:eastAsia="標楷體" w:hAnsi="標楷體" w:cs="標楷體" w:hint="eastAsia"/>
          <w:b/>
          <w:sz w:val="28"/>
          <w:szCs w:val="28"/>
          <w:u w:val="single"/>
        </w:rPr>
        <w:t>請配合辦理下列事宜：</w:t>
      </w:r>
    </w:p>
    <w:p w:rsidR="00867871" w:rsidRDefault="00867871" w:rsidP="00A16232">
      <w:pPr>
        <w:widowControl/>
        <w:overflowPunct w:val="0"/>
        <w:autoSpaceDE w:val="0"/>
        <w:autoSpaceDN w:val="0"/>
        <w:adjustRightInd w:val="0"/>
        <w:snapToGrid w:val="0"/>
        <w:spacing w:line="400" w:lineRule="exact"/>
        <w:ind w:leftChars="297" w:left="1273" w:hangingChars="200" w:hanging="560"/>
        <w:rPr>
          <w:rFonts w:ascii="標楷體" w:eastAsia="標楷體" w:hAnsi="標楷體" w:cs="標楷體"/>
          <w:sz w:val="28"/>
          <w:szCs w:val="28"/>
        </w:rPr>
      </w:pPr>
      <w:r>
        <w:rPr>
          <w:rFonts w:ascii="標楷體" w:eastAsia="標楷體" w:hAnsi="標楷體" w:hint="eastAsia"/>
          <w:sz w:val="28"/>
          <w:szCs w:val="28"/>
        </w:rPr>
        <w:t>(一)</w:t>
      </w:r>
      <w:r w:rsidRPr="006C094B">
        <w:rPr>
          <w:rFonts w:ascii="標楷體" w:eastAsia="標楷體" w:hAnsi="標楷體" w:cs="標楷體" w:hint="eastAsia"/>
          <w:sz w:val="28"/>
          <w:szCs w:val="28"/>
        </w:rPr>
        <w:t>事先填寫「專題演講因故不克出席申請單」（於教育訓練系統選取旨揭課程後，即可下載此表格）送</w:t>
      </w:r>
      <w:r w:rsidR="00A16232">
        <w:rPr>
          <w:rFonts w:ascii="標楷體" w:eastAsia="標楷體" w:hAnsi="標楷體" w:cs="標楷體" w:hint="eastAsia"/>
          <w:sz w:val="28"/>
          <w:szCs w:val="28"/>
        </w:rPr>
        <w:t>本室</w:t>
      </w:r>
      <w:r w:rsidRPr="006C094B">
        <w:rPr>
          <w:rFonts w:ascii="標楷體" w:eastAsia="標楷體" w:hAnsi="標楷體" w:cs="標楷體" w:hint="eastAsia"/>
          <w:sz w:val="28"/>
          <w:szCs w:val="28"/>
        </w:rPr>
        <w:t>發展組備查。</w:t>
      </w:r>
    </w:p>
    <w:p w:rsidR="00867871" w:rsidRPr="00853ACC" w:rsidRDefault="00867871" w:rsidP="00A16232">
      <w:pPr>
        <w:widowControl/>
        <w:overflowPunct w:val="0"/>
        <w:autoSpaceDE w:val="0"/>
        <w:autoSpaceDN w:val="0"/>
        <w:adjustRightInd w:val="0"/>
        <w:snapToGrid w:val="0"/>
        <w:spacing w:line="400" w:lineRule="exact"/>
        <w:ind w:leftChars="297" w:left="1273" w:hangingChars="200" w:hanging="560"/>
        <w:rPr>
          <w:rFonts w:ascii="標楷體" w:eastAsia="標楷體" w:hAnsi="標楷體"/>
          <w:sz w:val="28"/>
          <w:szCs w:val="28"/>
        </w:rPr>
      </w:pPr>
      <w:r>
        <w:rPr>
          <w:rFonts w:ascii="標楷體" w:eastAsia="標楷體" w:hAnsi="標楷體" w:cs="標楷體" w:hint="eastAsia"/>
          <w:sz w:val="28"/>
          <w:szCs w:val="28"/>
        </w:rPr>
        <w:t>(二)</w:t>
      </w:r>
      <w:r w:rsidR="00A16232" w:rsidRPr="00853ACC">
        <w:rPr>
          <w:rFonts w:ascii="標楷體" w:eastAsia="標楷體" w:hAnsi="標楷體" w:cs="標楷體"/>
          <w:sz w:val="28"/>
          <w:szCs w:val="28"/>
        </w:rPr>
        <w:t>另公務人員</w:t>
      </w:r>
      <w:r w:rsidR="00853ACC">
        <w:rPr>
          <w:rFonts w:ascii="標楷體" w:eastAsia="標楷體" w:hAnsi="標楷體" w:cs="標楷體"/>
          <w:sz w:val="28"/>
          <w:szCs w:val="28"/>
        </w:rPr>
        <w:t>務</w:t>
      </w:r>
      <w:r w:rsidR="00A16232" w:rsidRPr="00853ACC">
        <w:rPr>
          <w:rFonts w:ascii="標楷體" w:eastAsia="標楷體" w:hAnsi="標楷體" w:cs="標楷體"/>
          <w:sz w:val="28"/>
          <w:szCs w:val="28"/>
        </w:rPr>
        <w:t>請自行</w:t>
      </w:r>
      <w:r w:rsidR="00A16232" w:rsidRPr="00853ACC">
        <w:rPr>
          <w:rFonts w:ascii="標楷體" w:eastAsia="標楷體" w:hAnsi="標楷體" w:hint="eastAsia"/>
          <w:sz w:val="28"/>
          <w:szCs w:val="28"/>
        </w:rPr>
        <w:t>利用數位學習網站，進行「性別主流化」</w:t>
      </w:r>
      <w:r w:rsidR="00A16232" w:rsidRPr="00853ACC">
        <w:rPr>
          <w:rFonts w:ascii="標楷體" w:eastAsia="標楷體" w:hAnsi="標楷體" w:cs="標楷體" w:hint="eastAsia"/>
          <w:sz w:val="28"/>
          <w:szCs w:val="28"/>
        </w:rPr>
        <w:t>相關課程學</w:t>
      </w:r>
      <w:r w:rsidR="00A16232" w:rsidRPr="00853ACC">
        <w:rPr>
          <w:rFonts w:ascii="標楷體" w:eastAsia="標楷體" w:hAnsi="標楷體" w:hint="eastAsia"/>
          <w:sz w:val="28"/>
          <w:szCs w:val="28"/>
        </w:rPr>
        <w:t>習，並於取得閱讀2小時以上時數後，於6月30</w:t>
      </w:r>
      <w:r w:rsidR="00A16232" w:rsidRPr="00853ACC">
        <w:rPr>
          <w:rFonts w:ascii="標楷體" w:eastAsia="標楷體" w:hAnsi="標楷體"/>
          <w:sz w:val="28"/>
          <w:szCs w:val="28"/>
        </w:rPr>
        <w:t>日</w:t>
      </w:r>
      <w:r w:rsidR="00A16232" w:rsidRPr="00853ACC">
        <w:rPr>
          <w:rFonts w:ascii="標楷體" w:eastAsia="標楷體" w:hAnsi="標楷體" w:hint="eastAsia"/>
          <w:sz w:val="28"/>
          <w:szCs w:val="28"/>
        </w:rPr>
        <w:t>前將學習紀錄送本室發展組</w:t>
      </w:r>
      <w:r w:rsidR="00853ACC" w:rsidRPr="00853ACC">
        <w:rPr>
          <w:rFonts w:ascii="標楷體" w:eastAsia="標楷體" w:hAnsi="標楷體" w:hint="eastAsia"/>
          <w:sz w:val="28"/>
          <w:szCs w:val="28"/>
        </w:rPr>
        <w:t>確認。</w:t>
      </w:r>
    </w:p>
    <w:p w:rsidR="00EB7930" w:rsidRDefault="00EB7930" w:rsidP="00E83D40">
      <w:pPr>
        <w:widowControl/>
        <w:numPr>
          <w:ilvl w:val="0"/>
          <w:numId w:val="31"/>
        </w:numPr>
        <w:tabs>
          <w:tab w:val="clear" w:pos="1080"/>
        </w:tabs>
        <w:overflowPunct w:val="0"/>
        <w:autoSpaceDE w:val="0"/>
        <w:autoSpaceDN w:val="0"/>
        <w:adjustRightInd w:val="0"/>
        <w:snapToGrid w:val="0"/>
        <w:spacing w:line="400" w:lineRule="exact"/>
        <w:ind w:left="994" w:hanging="634"/>
        <w:rPr>
          <w:rFonts w:ascii="標楷體" w:eastAsia="標楷體" w:hAnsi="標楷體"/>
          <w:sz w:val="28"/>
          <w:szCs w:val="28"/>
        </w:rPr>
      </w:pPr>
      <w:r w:rsidRPr="0097653E">
        <w:rPr>
          <w:rFonts w:ascii="標楷體" w:eastAsia="標楷體" w:hAnsi="標楷體" w:cs="標楷體" w:hint="eastAsia"/>
          <w:sz w:val="28"/>
          <w:szCs w:val="28"/>
        </w:rPr>
        <w:lastRenderedPageBreak/>
        <w:t>報名方式：參加人員請事先至本校「行政</w:t>
      </w:r>
      <w:r w:rsidRPr="0097653E">
        <w:rPr>
          <w:rFonts w:ascii="標楷體" w:eastAsia="標楷體" w:hAnsi="標楷體" w:cs="標楷體"/>
          <w:sz w:val="28"/>
          <w:szCs w:val="28"/>
        </w:rPr>
        <w:t>E</w:t>
      </w:r>
      <w:r w:rsidRPr="0097653E">
        <w:rPr>
          <w:rFonts w:ascii="標楷體" w:eastAsia="標楷體" w:hAnsi="標楷體" w:cs="標楷體" w:hint="eastAsia"/>
          <w:sz w:val="28"/>
          <w:szCs w:val="28"/>
        </w:rPr>
        <w:t>化系統」網頁報名，網址：</w:t>
      </w:r>
      <w:r w:rsidRPr="0097653E">
        <w:rPr>
          <w:rFonts w:ascii="標楷體" w:eastAsia="標楷體" w:hAnsi="標楷體" w:cs="標楷體"/>
          <w:sz w:val="28"/>
          <w:szCs w:val="28"/>
        </w:rPr>
        <w:t>http://eadm.ncku.edu.tw</w:t>
      </w:r>
      <w:r w:rsidRPr="0097653E">
        <w:rPr>
          <w:rFonts w:ascii="標楷體" w:eastAsia="標楷體" w:hAnsi="標楷體" w:cs="標楷體" w:hint="eastAsia"/>
          <w:sz w:val="28"/>
          <w:szCs w:val="28"/>
        </w:rPr>
        <w:t>，登入帳號及密碼後，點選【行政類】→【教育訓練系統】→【課程報名】→【最新課程】，選取旨揭之課程項目，再選取【我要報名】，即完</w:t>
      </w:r>
      <w:r>
        <w:rPr>
          <w:rFonts w:ascii="標楷體" w:eastAsia="標楷體" w:hAnsi="標楷體" w:cs="標楷體" w:hint="eastAsia"/>
          <w:sz w:val="28"/>
          <w:szCs w:val="28"/>
        </w:rPr>
        <w:t>成報名手續，參加人員具公務人員身分者，核給公務人員終身學習時數</w:t>
      </w:r>
      <w:r>
        <w:rPr>
          <w:rFonts w:ascii="標楷體" w:eastAsia="標楷體" w:hAnsi="標楷體" w:cs="標楷體"/>
          <w:sz w:val="28"/>
          <w:szCs w:val="28"/>
        </w:rPr>
        <w:t>2</w:t>
      </w:r>
      <w:r w:rsidRPr="0097653E">
        <w:rPr>
          <w:rFonts w:ascii="標楷體" w:eastAsia="標楷體" w:hAnsi="標楷體" w:cs="標楷體" w:hint="eastAsia"/>
          <w:sz w:val="28"/>
          <w:szCs w:val="28"/>
        </w:rPr>
        <w:t>小時。</w:t>
      </w:r>
    </w:p>
    <w:p w:rsidR="00EB7930" w:rsidRPr="00B67717" w:rsidRDefault="00EB7930" w:rsidP="00B67717">
      <w:pPr>
        <w:widowControl/>
        <w:overflowPunct w:val="0"/>
        <w:autoSpaceDE w:val="0"/>
        <w:autoSpaceDN w:val="0"/>
        <w:adjustRightInd w:val="0"/>
        <w:snapToGrid w:val="0"/>
        <w:spacing w:line="400" w:lineRule="exact"/>
        <w:ind w:left="360"/>
        <w:rPr>
          <w:rFonts w:ascii="標楷體" w:eastAsia="標楷體" w:hAnsi="標楷體"/>
          <w:sz w:val="28"/>
          <w:szCs w:val="28"/>
        </w:rPr>
      </w:pPr>
    </w:p>
    <w:p w:rsidR="00EB7930" w:rsidRDefault="00EB7930" w:rsidP="002F70DB">
      <w:pPr>
        <w:widowControl/>
        <w:tabs>
          <w:tab w:val="left" w:pos="1776"/>
        </w:tabs>
        <w:overflowPunct w:val="0"/>
        <w:autoSpaceDE w:val="0"/>
        <w:autoSpaceDN w:val="0"/>
        <w:adjustRightInd w:val="0"/>
        <w:snapToGrid w:val="0"/>
        <w:spacing w:line="360" w:lineRule="exact"/>
        <w:ind w:left="840" w:hangingChars="300" w:hanging="840"/>
        <w:rPr>
          <w:rFonts w:ascii="標楷體" w:eastAsia="標楷體" w:hAnsi="標楷體" w:cs="標楷體"/>
          <w:sz w:val="28"/>
          <w:szCs w:val="28"/>
        </w:rPr>
      </w:pPr>
      <w:r>
        <w:rPr>
          <w:rFonts w:ascii="標楷體" w:eastAsia="標楷體" w:hAnsi="標楷體" w:cs="標楷體" w:hint="eastAsia"/>
          <w:sz w:val="28"/>
          <w:szCs w:val="28"/>
        </w:rPr>
        <w:t>正本：本校</w:t>
      </w:r>
      <w:r w:rsidR="00A05D71">
        <w:rPr>
          <w:rFonts w:ascii="標楷體" w:eastAsia="標楷體" w:hAnsi="標楷體" w:cs="標楷體" w:hint="eastAsia"/>
          <w:sz w:val="28"/>
          <w:szCs w:val="28"/>
        </w:rPr>
        <w:t>各</w:t>
      </w:r>
      <w:r w:rsidR="00D343DC">
        <w:rPr>
          <w:rFonts w:ascii="標楷體" w:eastAsia="標楷體" w:hAnsi="標楷體" w:cs="標楷體" w:hint="eastAsia"/>
          <w:sz w:val="28"/>
          <w:szCs w:val="28"/>
        </w:rPr>
        <w:t>一、二級</w:t>
      </w:r>
      <w:r>
        <w:rPr>
          <w:rFonts w:ascii="標楷體" w:eastAsia="標楷體" w:hAnsi="標楷體" w:cs="標楷體" w:hint="eastAsia"/>
          <w:sz w:val="28"/>
          <w:szCs w:val="28"/>
        </w:rPr>
        <w:t>單位（</w:t>
      </w:r>
      <w:r>
        <w:rPr>
          <w:rFonts w:ascii="標楷體" w:eastAsia="標楷體" w:hAnsi="標楷體" w:cs="標楷體"/>
          <w:sz w:val="28"/>
          <w:szCs w:val="28"/>
        </w:rPr>
        <w:t>e-m</w:t>
      </w:r>
      <w:r w:rsidR="00D343DC">
        <w:rPr>
          <w:rFonts w:ascii="標楷體" w:eastAsia="標楷體" w:hAnsi="標楷體" w:cs="標楷體"/>
          <w:sz w:val="28"/>
          <w:szCs w:val="28"/>
        </w:rPr>
        <w:t>a</w:t>
      </w:r>
      <w:r>
        <w:rPr>
          <w:rFonts w:ascii="標楷體" w:eastAsia="標楷體" w:hAnsi="標楷體" w:cs="標楷體"/>
          <w:sz w:val="28"/>
          <w:szCs w:val="28"/>
        </w:rPr>
        <w:t>il</w:t>
      </w:r>
      <w:r>
        <w:rPr>
          <w:rFonts w:ascii="標楷體" w:eastAsia="標楷體" w:hAnsi="標楷體" w:cs="標楷體" w:hint="eastAsia"/>
          <w:sz w:val="28"/>
          <w:szCs w:val="28"/>
        </w:rPr>
        <w:t>）、附設高工</w:t>
      </w:r>
      <w:r>
        <w:rPr>
          <w:rFonts w:ascii="標楷體" w:eastAsia="標楷體" w:hAnsi="標楷體" w:cs="標楷體"/>
          <w:sz w:val="28"/>
          <w:szCs w:val="28"/>
        </w:rPr>
        <w:t xml:space="preserve">                   </w:t>
      </w:r>
    </w:p>
    <w:p w:rsidR="00EB7930" w:rsidRDefault="00EB7930">
      <w:pPr>
        <w:widowControl/>
        <w:rPr>
          <w:rFonts w:ascii="標楷體" w:eastAsia="標楷體" w:hAnsi="標楷體"/>
          <w:spacing w:val="16"/>
          <w:kern w:val="0"/>
          <w:sz w:val="28"/>
          <w:szCs w:val="28"/>
        </w:rPr>
      </w:pPr>
      <w:r>
        <w:rPr>
          <w:rFonts w:ascii="標楷體" w:eastAsia="標楷體" w:hAnsi="標楷體" w:cs="標楷體" w:hint="eastAsia"/>
          <w:sz w:val="28"/>
          <w:szCs w:val="28"/>
        </w:rPr>
        <w:t>副本：本室考核發展組</w:t>
      </w:r>
    </w:p>
    <w:p w:rsidR="00EB7930" w:rsidRDefault="00EB7930">
      <w:pPr>
        <w:pStyle w:val="3"/>
        <w:spacing w:line="360" w:lineRule="exact"/>
        <w:ind w:left="0" w:firstLine="0"/>
        <w:rPr>
          <w:rFonts w:hAnsi="標楷體" w:cs="Times New Roman"/>
        </w:rPr>
      </w:pPr>
    </w:p>
    <w:sectPr w:rsidR="00EB7930" w:rsidSect="008A6E97">
      <w:pgSz w:w="11907" w:h="16840" w:code="9"/>
      <w:pgMar w:top="992" w:right="851"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A33" w:rsidRDefault="003C0A33" w:rsidP="00B357E6">
      <w:r>
        <w:separator/>
      </w:r>
    </w:p>
  </w:endnote>
  <w:endnote w:type="continuationSeparator" w:id="1">
    <w:p w:rsidR="003C0A33" w:rsidRDefault="003C0A33" w:rsidP="00B35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Arial Unicode MS"/>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A33" w:rsidRDefault="003C0A33" w:rsidP="00B357E6">
      <w:r>
        <w:separator/>
      </w:r>
    </w:p>
  </w:footnote>
  <w:footnote w:type="continuationSeparator" w:id="1">
    <w:p w:rsidR="003C0A33" w:rsidRDefault="003C0A33" w:rsidP="00B357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51AC"/>
    <w:multiLevelType w:val="singleLevel"/>
    <w:tmpl w:val="EAB0FB84"/>
    <w:lvl w:ilvl="0">
      <w:start w:val="1"/>
      <w:numFmt w:val="decimal"/>
      <w:lvlText w:val="%1."/>
      <w:lvlJc w:val="left"/>
      <w:pPr>
        <w:tabs>
          <w:tab w:val="num" w:pos="288"/>
        </w:tabs>
        <w:ind w:left="288" w:hanging="288"/>
      </w:pPr>
      <w:rPr>
        <w:rFonts w:cs="Times New Roman" w:hint="eastAsia"/>
      </w:rPr>
    </w:lvl>
  </w:abstractNum>
  <w:abstractNum w:abstractNumId="1">
    <w:nsid w:val="08793AD1"/>
    <w:multiLevelType w:val="singleLevel"/>
    <w:tmpl w:val="2EDC0328"/>
    <w:lvl w:ilvl="0">
      <w:start w:val="1"/>
      <w:numFmt w:val="taiwaneseCountingThousand"/>
      <w:lvlText w:val="（%1）"/>
      <w:lvlJc w:val="left"/>
      <w:pPr>
        <w:tabs>
          <w:tab w:val="num" w:pos="1455"/>
        </w:tabs>
        <w:ind w:left="1455" w:hanging="855"/>
      </w:pPr>
      <w:rPr>
        <w:rFonts w:ascii="細明體" w:eastAsia="細明體" w:cs="Times New Roman" w:hint="eastAsia"/>
      </w:rPr>
    </w:lvl>
  </w:abstractNum>
  <w:abstractNum w:abstractNumId="2">
    <w:nsid w:val="0B877DCC"/>
    <w:multiLevelType w:val="hybridMultilevel"/>
    <w:tmpl w:val="88E413F8"/>
    <w:lvl w:ilvl="0" w:tplc="94D085CC">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18"/>
        </w:tabs>
        <w:ind w:left="1318" w:hanging="480"/>
      </w:pPr>
      <w:rPr>
        <w:rFonts w:cs="Times New Roman"/>
      </w:rPr>
    </w:lvl>
    <w:lvl w:ilvl="2" w:tplc="0409001B">
      <w:start w:val="1"/>
      <w:numFmt w:val="lowerRoman"/>
      <w:lvlText w:val="%3."/>
      <w:lvlJc w:val="right"/>
      <w:pPr>
        <w:tabs>
          <w:tab w:val="num" w:pos="1798"/>
        </w:tabs>
        <w:ind w:left="1798" w:hanging="480"/>
      </w:pPr>
      <w:rPr>
        <w:rFonts w:cs="Times New Roman"/>
      </w:rPr>
    </w:lvl>
    <w:lvl w:ilvl="3" w:tplc="0409000F">
      <w:start w:val="1"/>
      <w:numFmt w:val="decimal"/>
      <w:lvlText w:val="%4."/>
      <w:lvlJc w:val="left"/>
      <w:pPr>
        <w:tabs>
          <w:tab w:val="num" w:pos="2278"/>
        </w:tabs>
        <w:ind w:left="2278" w:hanging="480"/>
      </w:pPr>
      <w:rPr>
        <w:rFonts w:cs="Times New Roman"/>
      </w:rPr>
    </w:lvl>
    <w:lvl w:ilvl="4" w:tplc="04090019">
      <w:start w:val="1"/>
      <w:numFmt w:val="ideographTraditional"/>
      <w:lvlText w:val="%5、"/>
      <w:lvlJc w:val="left"/>
      <w:pPr>
        <w:tabs>
          <w:tab w:val="num" w:pos="2758"/>
        </w:tabs>
        <w:ind w:left="2758" w:hanging="480"/>
      </w:pPr>
      <w:rPr>
        <w:rFonts w:cs="Times New Roman"/>
      </w:rPr>
    </w:lvl>
    <w:lvl w:ilvl="5" w:tplc="0409001B">
      <w:start w:val="1"/>
      <w:numFmt w:val="lowerRoman"/>
      <w:lvlText w:val="%6."/>
      <w:lvlJc w:val="right"/>
      <w:pPr>
        <w:tabs>
          <w:tab w:val="num" w:pos="3238"/>
        </w:tabs>
        <w:ind w:left="3238" w:hanging="480"/>
      </w:pPr>
      <w:rPr>
        <w:rFonts w:cs="Times New Roman"/>
      </w:rPr>
    </w:lvl>
    <w:lvl w:ilvl="6" w:tplc="0409000F">
      <w:start w:val="1"/>
      <w:numFmt w:val="decimal"/>
      <w:lvlText w:val="%7."/>
      <w:lvlJc w:val="left"/>
      <w:pPr>
        <w:tabs>
          <w:tab w:val="num" w:pos="3718"/>
        </w:tabs>
        <w:ind w:left="3718" w:hanging="480"/>
      </w:pPr>
      <w:rPr>
        <w:rFonts w:cs="Times New Roman"/>
      </w:rPr>
    </w:lvl>
    <w:lvl w:ilvl="7" w:tplc="04090019">
      <w:start w:val="1"/>
      <w:numFmt w:val="ideographTraditional"/>
      <w:lvlText w:val="%8、"/>
      <w:lvlJc w:val="left"/>
      <w:pPr>
        <w:tabs>
          <w:tab w:val="num" w:pos="4198"/>
        </w:tabs>
        <w:ind w:left="4198" w:hanging="480"/>
      </w:pPr>
      <w:rPr>
        <w:rFonts w:cs="Times New Roman"/>
      </w:rPr>
    </w:lvl>
    <w:lvl w:ilvl="8" w:tplc="0409001B">
      <w:start w:val="1"/>
      <w:numFmt w:val="lowerRoman"/>
      <w:lvlText w:val="%9."/>
      <w:lvlJc w:val="right"/>
      <w:pPr>
        <w:tabs>
          <w:tab w:val="num" w:pos="4678"/>
        </w:tabs>
        <w:ind w:left="4678" w:hanging="480"/>
      </w:pPr>
      <w:rPr>
        <w:rFonts w:cs="Times New Roman"/>
      </w:rPr>
    </w:lvl>
  </w:abstractNum>
  <w:abstractNum w:abstractNumId="3">
    <w:nsid w:val="0D36103B"/>
    <w:multiLevelType w:val="hybridMultilevel"/>
    <w:tmpl w:val="AC76D112"/>
    <w:lvl w:ilvl="0" w:tplc="5ABE9C60">
      <w:start w:val="1"/>
      <w:numFmt w:val="taiwaneseCountingThousand"/>
      <w:lvlText w:val="（%1）"/>
      <w:lvlJc w:val="left"/>
      <w:pPr>
        <w:tabs>
          <w:tab w:val="num" w:pos="1691"/>
        </w:tabs>
        <w:ind w:left="1691" w:hanging="855"/>
      </w:pPr>
      <w:rPr>
        <w:rFonts w:cs="Times New Roman" w:hint="eastAsia"/>
      </w:rPr>
    </w:lvl>
    <w:lvl w:ilvl="1" w:tplc="04090019">
      <w:start w:val="1"/>
      <w:numFmt w:val="ideographTraditional"/>
      <w:lvlText w:val="%2、"/>
      <w:lvlJc w:val="left"/>
      <w:pPr>
        <w:tabs>
          <w:tab w:val="num" w:pos="1796"/>
        </w:tabs>
        <w:ind w:left="1796" w:hanging="480"/>
      </w:pPr>
      <w:rPr>
        <w:rFonts w:cs="Times New Roman"/>
      </w:rPr>
    </w:lvl>
    <w:lvl w:ilvl="2" w:tplc="0409001B">
      <w:start w:val="1"/>
      <w:numFmt w:val="lowerRoman"/>
      <w:lvlText w:val="%3."/>
      <w:lvlJc w:val="right"/>
      <w:pPr>
        <w:tabs>
          <w:tab w:val="num" w:pos="2276"/>
        </w:tabs>
        <w:ind w:left="2276" w:hanging="480"/>
      </w:pPr>
      <w:rPr>
        <w:rFonts w:cs="Times New Roman"/>
      </w:rPr>
    </w:lvl>
    <w:lvl w:ilvl="3" w:tplc="0409000F">
      <w:start w:val="1"/>
      <w:numFmt w:val="decimal"/>
      <w:lvlText w:val="%4."/>
      <w:lvlJc w:val="left"/>
      <w:pPr>
        <w:tabs>
          <w:tab w:val="num" w:pos="2756"/>
        </w:tabs>
        <w:ind w:left="2756" w:hanging="480"/>
      </w:pPr>
      <w:rPr>
        <w:rFonts w:cs="Times New Roman"/>
      </w:rPr>
    </w:lvl>
    <w:lvl w:ilvl="4" w:tplc="04090019">
      <w:start w:val="1"/>
      <w:numFmt w:val="ideographTraditional"/>
      <w:lvlText w:val="%5、"/>
      <w:lvlJc w:val="left"/>
      <w:pPr>
        <w:tabs>
          <w:tab w:val="num" w:pos="3236"/>
        </w:tabs>
        <w:ind w:left="3236" w:hanging="480"/>
      </w:pPr>
      <w:rPr>
        <w:rFonts w:cs="Times New Roman"/>
      </w:rPr>
    </w:lvl>
    <w:lvl w:ilvl="5" w:tplc="0409001B">
      <w:start w:val="1"/>
      <w:numFmt w:val="lowerRoman"/>
      <w:lvlText w:val="%6."/>
      <w:lvlJc w:val="right"/>
      <w:pPr>
        <w:tabs>
          <w:tab w:val="num" w:pos="3716"/>
        </w:tabs>
        <w:ind w:left="3716" w:hanging="480"/>
      </w:pPr>
      <w:rPr>
        <w:rFonts w:cs="Times New Roman"/>
      </w:rPr>
    </w:lvl>
    <w:lvl w:ilvl="6" w:tplc="0409000F">
      <w:start w:val="1"/>
      <w:numFmt w:val="decimal"/>
      <w:lvlText w:val="%7."/>
      <w:lvlJc w:val="left"/>
      <w:pPr>
        <w:tabs>
          <w:tab w:val="num" w:pos="4196"/>
        </w:tabs>
        <w:ind w:left="4196" w:hanging="480"/>
      </w:pPr>
      <w:rPr>
        <w:rFonts w:cs="Times New Roman"/>
      </w:rPr>
    </w:lvl>
    <w:lvl w:ilvl="7" w:tplc="04090019">
      <w:start w:val="1"/>
      <w:numFmt w:val="ideographTraditional"/>
      <w:lvlText w:val="%8、"/>
      <w:lvlJc w:val="left"/>
      <w:pPr>
        <w:tabs>
          <w:tab w:val="num" w:pos="4676"/>
        </w:tabs>
        <w:ind w:left="4676" w:hanging="480"/>
      </w:pPr>
      <w:rPr>
        <w:rFonts w:cs="Times New Roman"/>
      </w:rPr>
    </w:lvl>
    <w:lvl w:ilvl="8" w:tplc="0409001B">
      <w:start w:val="1"/>
      <w:numFmt w:val="lowerRoman"/>
      <w:lvlText w:val="%9."/>
      <w:lvlJc w:val="right"/>
      <w:pPr>
        <w:tabs>
          <w:tab w:val="num" w:pos="5156"/>
        </w:tabs>
        <w:ind w:left="5156" w:hanging="480"/>
      </w:pPr>
      <w:rPr>
        <w:rFonts w:cs="Times New Roman"/>
      </w:rPr>
    </w:lvl>
  </w:abstractNum>
  <w:abstractNum w:abstractNumId="4">
    <w:nsid w:val="0EE10496"/>
    <w:multiLevelType w:val="singleLevel"/>
    <w:tmpl w:val="1E421764"/>
    <w:lvl w:ilvl="0">
      <w:start w:val="1"/>
      <w:numFmt w:val="taiwaneseCountingThousand"/>
      <w:lvlText w:val="（%1）"/>
      <w:lvlJc w:val="left"/>
      <w:pPr>
        <w:tabs>
          <w:tab w:val="num" w:pos="1890"/>
        </w:tabs>
        <w:ind w:left="1890" w:hanging="840"/>
      </w:pPr>
      <w:rPr>
        <w:rFonts w:cs="Times New Roman" w:hint="eastAsia"/>
      </w:rPr>
    </w:lvl>
  </w:abstractNum>
  <w:abstractNum w:abstractNumId="5">
    <w:nsid w:val="13096632"/>
    <w:multiLevelType w:val="singleLevel"/>
    <w:tmpl w:val="C22C91FA"/>
    <w:lvl w:ilvl="0">
      <w:start w:val="1"/>
      <w:numFmt w:val="taiwaneseCountingThousand"/>
      <w:lvlText w:val="%1、"/>
      <w:lvlJc w:val="left"/>
      <w:pPr>
        <w:tabs>
          <w:tab w:val="num" w:pos="1050"/>
        </w:tabs>
        <w:ind w:left="1050" w:hanging="570"/>
      </w:pPr>
      <w:rPr>
        <w:rFonts w:cs="Times New Roman" w:hint="eastAsia"/>
      </w:rPr>
    </w:lvl>
  </w:abstractNum>
  <w:abstractNum w:abstractNumId="6">
    <w:nsid w:val="13A9636B"/>
    <w:multiLevelType w:val="singleLevel"/>
    <w:tmpl w:val="99E21A86"/>
    <w:lvl w:ilvl="0">
      <w:start w:val="1"/>
      <w:numFmt w:val="taiwaneseCountingThousand"/>
      <w:lvlText w:val="%1、"/>
      <w:lvlJc w:val="left"/>
      <w:pPr>
        <w:tabs>
          <w:tab w:val="num" w:pos="1050"/>
        </w:tabs>
        <w:ind w:left="1050" w:hanging="450"/>
      </w:pPr>
      <w:rPr>
        <w:rFonts w:ascii="華康中楷體" w:eastAsia="華康中楷體" w:cs="Times New Roman" w:hint="eastAsia"/>
      </w:rPr>
    </w:lvl>
  </w:abstractNum>
  <w:abstractNum w:abstractNumId="7">
    <w:nsid w:val="14BB03B4"/>
    <w:multiLevelType w:val="singleLevel"/>
    <w:tmpl w:val="6194DBF0"/>
    <w:lvl w:ilvl="0">
      <w:start w:val="1"/>
      <w:numFmt w:val="taiwaneseCountingThousand"/>
      <w:lvlText w:val="%1、"/>
      <w:lvlJc w:val="left"/>
      <w:pPr>
        <w:tabs>
          <w:tab w:val="num" w:pos="1170"/>
        </w:tabs>
        <w:ind w:left="1170" w:hanging="570"/>
      </w:pPr>
      <w:rPr>
        <w:rFonts w:ascii="華康中楷體" w:eastAsia="華康中楷體" w:cs="Times New Roman" w:hint="eastAsia"/>
      </w:rPr>
    </w:lvl>
  </w:abstractNum>
  <w:abstractNum w:abstractNumId="8">
    <w:nsid w:val="16C95306"/>
    <w:multiLevelType w:val="singleLevel"/>
    <w:tmpl w:val="CC4E7BF8"/>
    <w:lvl w:ilvl="0">
      <w:start w:val="1"/>
      <w:numFmt w:val="taiwaneseCountingThousand"/>
      <w:lvlText w:val="（%1）"/>
      <w:lvlJc w:val="left"/>
      <w:pPr>
        <w:tabs>
          <w:tab w:val="num" w:pos="1455"/>
        </w:tabs>
        <w:ind w:left="1455" w:hanging="855"/>
      </w:pPr>
      <w:rPr>
        <w:rFonts w:cs="Times New Roman" w:hint="eastAsia"/>
      </w:rPr>
    </w:lvl>
  </w:abstractNum>
  <w:abstractNum w:abstractNumId="9">
    <w:nsid w:val="19161E8B"/>
    <w:multiLevelType w:val="singleLevel"/>
    <w:tmpl w:val="C12A24AA"/>
    <w:lvl w:ilvl="0">
      <w:start w:val="1"/>
      <w:numFmt w:val="taiwaneseCountingThousand"/>
      <w:lvlText w:val="%1、"/>
      <w:lvlJc w:val="left"/>
      <w:pPr>
        <w:tabs>
          <w:tab w:val="num" w:pos="1050"/>
        </w:tabs>
        <w:ind w:left="1050" w:hanging="450"/>
      </w:pPr>
      <w:rPr>
        <w:rFonts w:cs="Times New Roman" w:hint="eastAsia"/>
      </w:rPr>
    </w:lvl>
  </w:abstractNum>
  <w:abstractNum w:abstractNumId="10">
    <w:nsid w:val="1C912799"/>
    <w:multiLevelType w:val="singleLevel"/>
    <w:tmpl w:val="85347B66"/>
    <w:lvl w:ilvl="0">
      <w:start w:val="1"/>
      <w:numFmt w:val="taiwaneseCountingThousand"/>
      <w:lvlText w:val="%1、"/>
      <w:lvlJc w:val="left"/>
      <w:pPr>
        <w:tabs>
          <w:tab w:val="num" w:pos="720"/>
        </w:tabs>
        <w:ind w:left="720" w:hanging="720"/>
      </w:pPr>
      <w:rPr>
        <w:rFonts w:ascii="Times New Roman" w:eastAsia="華康中楷體" w:hAnsi="Times New Roman" w:cs="Times New Roman" w:hint="eastAsia"/>
        <w:sz w:val="36"/>
        <w:szCs w:val="36"/>
      </w:rPr>
    </w:lvl>
  </w:abstractNum>
  <w:abstractNum w:abstractNumId="11">
    <w:nsid w:val="1CD02045"/>
    <w:multiLevelType w:val="singleLevel"/>
    <w:tmpl w:val="6040F692"/>
    <w:lvl w:ilvl="0">
      <w:start w:val="1"/>
      <w:numFmt w:val="taiwaneseCountingThousand"/>
      <w:lvlText w:val="%1、"/>
      <w:lvlJc w:val="left"/>
      <w:pPr>
        <w:tabs>
          <w:tab w:val="num" w:pos="1139"/>
        </w:tabs>
        <w:ind w:left="1139" w:hanging="570"/>
      </w:pPr>
      <w:rPr>
        <w:rFonts w:cs="Times New Roman" w:hint="eastAsia"/>
      </w:rPr>
    </w:lvl>
  </w:abstractNum>
  <w:abstractNum w:abstractNumId="12">
    <w:nsid w:val="1FCB632B"/>
    <w:multiLevelType w:val="singleLevel"/>
    <w:tmpl w:val="4AAC2260"/>
    <w:lvl w:ilvl="0">
      <w:start w:val="1"/>
      <w:numFmt w:val="taiwaneseCountingThousand"/>
      <w:lvlText w:val="%1、"/>
      <w:lvlJc w:val="left"/>
      <w:pPr>
        <w:tabs>
          <w:tab w:val="num" w:pos="1170"/>
        </w:tabs>
        <w:ind w:left="1170" w:hanging="570"/>
      </w:pPr>
      <w:rPr>
        <w:rFonts w:ascii="華康中楷體" w:eastAsia="華康中楷體" w:cs="Times New Roman" w:hint="eastAsia"/>
      </w:rPr>
    </w:lvl>
  </w:abstractNum>
  <w:abstractNum w:abstractNumId="13">
    <w:nsid w:val="207265C3"/>
    <w:multiLevelType w:val="singleLevel"/>
    <w:tmpl w:val="8C38AA62"/>
    <w:lvl w:ilvl="0">
      <w:start w:val="1"/>
      <w:numFmt w:val="taiwaneseCountingThousand"/>
      <w:lvlText w:val="%1、"/>
      <w:lvlJc w:val="left"/>
      <w:pPr>
        <w:tabs>
          <w:tab w:val="num" w:pos="840"/>
        </w:tabs>
        <w:ind w:left="840" w:hanging="480"/>
      </w:pPr>
      <w:rPr>
        <w:rFonts w:cs="Times New Roman" w:hint="eastAsia"/>
      </w:rPr>
    </w:lvl>
  </w:abstractNum>
  <w:abstractNum w:abstractNumId="14">
    <w:nsid w:val="23AD5267"/>
    <w:multiLevelType w:val="singleLevel"/>
    <w:tmpl w:val="F68ABCC8"/>
    <w:lvl w:ilvl="0">
      <w:start w:val="1"/>
      <w:numFmt w:val="taiwaneseCountingThousand"/>
      <w:lvlText w:val="（%1）"/>
      <w:lvlJc w:val="left"/>
      <w:pPr>
        <w:tabs>
          <w:tab w:val="num" w:pos="840"/>
        </w:tabs>
        <w:ind w:left="840" w:hanging="840"/>
      </w:pPr>
      <w:rPr>
        <w:rFonts w:cs="Times New Roman" w:hint="eastAsia"/>
      </w:rPr>
    </w:lvl>
  </w:abstractNum>
  <w:abstractNum w:abstractNumId="15">
    <w:nsid w:val="290B35A3"/>
    <w:multiLevelType w:val="singleLevel"/>
    <w:tmpl w:val="D3AE7C50"/>
    <w:lvl w:ilvl="0">
      <w:start w:val="1"/>
      <w:numFmt w:val="taiwaneseCountingThousand"/>
      <w:lvlText w:val="%1、"/>
      <w:lvlJc w:val="left"/>
      <w:pPr>
        <w:tabs>
          <w:tab w:val="num" w:pos="1170"/>
        </w:tabs>
        <w:ind w:left="1170" w:hanging="570"/>
      </w:pPr>
      <w:rPr>
        <w:rFonts w:cs="Times New Roman" w:hint="eastAsia"/>
      </w:rPr>
    </w:lvl>
  </w:abstractNum>
  <w:abstractNum w:abstractNumId="16">
    <w:nsid w:val="2B255B6B"/>
    <w:multiLevelType w:val="singleLevel"/>
    <w:tmpl w:val="DE68B614"/>
    <w:lvl w:ilvl="0">
      <w:start w:val="1"/>
      <w:numFmt w:val="taiwaneseCountingThousand"/>
      <w:lvlText w:val="%1、"/>
      <w:lvlJc w:val="left"/>
      <w:pPr>
        <w:tabs>
          <w:tab w:val="num" w:pos="1605"/>
        </w:tabs>
        <w:ind w:left="1605" w:hanging="645"/>
      </w:pPr>
      <w:rPr>
        <w:rFonts w:ascii="華康中楷體" w:eastAsia="華康中楷體" w:cs="Times New Roman" w:hint="eastAsia"/>
      </w:rPr>
    </w:lvl>
  </w:abstractNum>
  <w:abstractNum w:abstractNumId="17">
    <w:nsid w:val="2BBA3833"/>
    <w:multiLevelType w:val="singleLevel"/>
    <w:tmpl w:val="51BC2536"/>
    <w:lvl w:ilvl="0">
      <w:start w:val="1"/>
      <w:numFmt w:val="decimal"/>
      <w:lvlText w:val="%1."/>
      <w:lvlJc w:val="left"/>
      <w:pPr>
        <w:tabs>
          <w:tab w:val="num" w:pos="288"/>
        </w:tabs>
        <w:ind w:left="288" w:hanging="288"/>
      </w:pPr>
      <w:rPr>
        <w:rFonts w:cs="Times New Roman" w:hint="eastAsia"/>
      </w:rPr>
    </w:lvl>
  </w:abstractNum>
  <w:abstractNum w:abstractNumId="18">
    <w:nsid w:val="2E43778E"/>
    <w:multiLevelType w:val="singleLevel"/>
    <w:tmpl w:val="877C4716"/>
    <w:lvl w:ilvl="0">
      <w:start w:val="1"/>
      <w:numFmt w:val="taiwaneseCountingThousand"/>
      <w:lvlText w:val="%1、"/>
      <w:lvlJc w:val="left"/>
      <w:pPr>
        <w:tabs>
          <w:tab w:val="num" w:pos="764"/>
        </w:tabs>
        <w:ind w:left="764" w:hanging="480"/>
      </w:pPr>
      <w:rPr>
        <w:rFonts w:cs="Times New Roman" w:hint="eastAsia"/>
      </w:rPr>
    </w:lvl>
  </w:abstractNum>
  <w:abstractNum w:abstractNumId="19">
    <w:nsid w:val="344F0090"/>
    <w:multiLevelType w:val="singleLevel"/>
    <w:tmpl w:val="8940D548"/>
    <w:lvl w:ilvl="0">
      <w:start w:val="9"/>
      <w:numFmt w:val="taiwaneseCountingThousand"/>
      <w:lvlText w:val="︵%1︶"/>
      <w:legacy w:legacy="1" w:legacySpace="0" w:legacyIndent="720"/>
      <w:lvlJc w:val="left"/>
      <w:pPr>
        <w:ind w:left="3360" w:hanging="720"/>
      </w:pPr>
      <w:rPr>
        <w:rFonts w:ascii="華康中楷體" w:eastAsia="華康中楷體" w:cs="Times New Roman" w:hint="eastAsia"/>
        <w:b w:val="0"/>
        <w:bCs w:val="0"/>
        <w:i w:val="0"/>
        <w:iCs w:val="0"/>
        <w:sz w:val="24"/>
        <w:szCs w:val="24"/>
      </w:rPr>
    </w:lvl>
  </w:abstractNum>
  <w:abstractNum w:abstractNumId="20">
    <w:nsid w:val="3813610A"/>
    <w:multiLevelType w:val="singleLevel"/>
    <w:tmpl w:val="2FC02F9E"/>
    <w:lvl w:ilvl="0">
      <w:start w:val="1"/>
      <w:numFmt w:val="taiwaneseCountingThousand"/>
      <w:lvlText w:val="（%1）"/>
      <w:lvlJc w:val="left"/>
      <w:pPr>
        <w:tabs>
          <w:tab w:val="num" w:pos="1455"/>
        </w:tabs>
        <w:ind w:left="1455" w:hanging="855"/>
      </w:pPr>
      <w:rPr>
        <w:rFonts w:ascii="細明體" w:eastAsia="細明體" w:cs="Times New Roman" w:hint="eastAsia"/>
      </w:rPr>
    </w:lvl>
  </w:abstractNum>
  <w:abstractNum w:abstractNumId="21">
    <w:nsid w:val="45713C81"/>
    <w:multiLevelType w:val="singleLevel"/>
    <w:tmpl w:val="B7DE5A58"/>
    <w:lvl w:ilvl="0">
      <w:start w:val="1"/>
      <w:numFmt w:val="taiwaneseCountingThousand"/>
      <w:lvlText w:val="%1、"/>
      <w:lvlJc w:val="left"/>
      <w:pPr>
        <w:tabs>
          <w:tab w:val="num" w:pos="924"/>
        </w:tabs>
        <w:ind w:left="924" w:hanging="564"/>
      </w:pPr>
      <w:rPr>
        <w:rFonts w:cs="Times New Roman" w:hint="eastAsia"/>
      </w:rPr>
    </w:lvl>
  </w:abstractNum>
  <w:abstractNum w:abstractNumId="22">
    <w:nsid w:val="49185DB2"/>
    <w:multiLevelType w:val="singleLevel"/>
    <w:tmpl w:val="7D325DB0"/>
    <w:lvl w:ilvl="0">
      <w:start w:val="1"/>
      <w:numFmt w:val="taiwaneseCountingThousand"/>
      <w:lvlText w:val="（%1）"/>
      <w:lvlJc w:val="left"/>
      <w:pPr>
        <w:tabs>
          <w:tab w:val="num" w:pos="1335"/>
        </w:tabs>
        <w:ind w:left="1335" w:hanging="855"/>
      </w:pPr>
      <w:rPr>
        <w:rFonts w:cs="Times New Roman" w:hint="eastAsia"/>
      </w:rPr>
    </w:lvl>
  </w:abstractNum>
  <w:abstractNum w:abstractNumId="23">
    <w:nsid w:val="4B827BE5"/>
    <w:multiLevelType w:val="singleLevel"/>
    <w:tmpl w:val="930E26A0"/>
    <w:lvl w:ilvl="0">
      <w:start w:val="1"/>
      <w:numFmt w:val="taiwaneseCountingThousand"/>
      <w:lvlText w:val="（%1）"/>
      <w:lvlJc w:val="left"/>
      <w:pPr>
        <w:tabs>
          <w:tab w:val="num" w:pos="1504"/>
        </w:tabs>
        <w:ind w:left="1504" w:hanging="720"/>
      </w:pPr>
      <w:rPr>
        <w:rFonts w:cs="Times New Roman" w:hint="eastAsia"/>
      </w:rPr>
    </w:lvl>
  </w:abstractNum>
  <w:abstractNum w:abstractNumId="24">
    <w:nsid w:val="4F3A3CDE"/>
    <w:multiLevelType w:val="singleLevel"/>
    <w:tmpl w:val="B868DD3C"/>
    <w:lvl w:ilvl="0">
      <w:start w:val="1"/>
      <w:numFmt w:val="taiwaneseCountingThousand"/>
      <w:lvlText w:val="%1、"/>
      <w:lvlJc w:val="left"/>
      <w:pPr>
        <w:tabs>
          <w:tab w:val="num" w:pos="930"/>
        </w:tabs>
        <w:ind w:left="930" w:hanging="570"/>
      </w:pPr>
      <w:rPr>
        <w:rFonts w:cs="Times New Roman" w:hint="eastAsia"/>
      </w:rPr>
    </w:lvl>
  </w:abstractNum>
  <w:abstractNum w:abstractNumId="25">
    <w:nsid w:val="506C05CD"/>
    <w:multiLevelType w:val="singleLevel"/>
    <w:tmpl w:val="8E9C59AA"/>
    <w:lvl w:ilvl="0">
      <w:start w:val="1"/>
      <w:numFmt w:val="taiwaneseCountingThousand"/>
      <w:lvlText w:val="%1、"/>
      <w:lvlJc w:val="left"/>
      <w:pPr>
        <w:tabs>
          <w:tab w:val="num" w:pos="1050"/>
        </w:tabs>
        <w:ind w:left="1050" w:hanging="450"/>
      </w:pPr>
      <w:rPr>
        <w:rFonts w:ascii="華康中楷體" w:eastAsia="華康中楷體" w:cs="Times New Roman" w:hint="eastAsia"/>
      </w:rPr>
    </w:lvl>
  </w:abstractNum>
  <w:abstractNum w:abstractNumId="26">
    <w:nsid w:val="55AE3348"/>
    <w:multiLevelType w:val="singleLevel"/>
    <w:tmpl w:val="1D8E128E"/>
    <w:lvl w:ilvl="0">
      <w:start w:val="1"/>
      <w:numFmt w:val="taiwaneseCountingThousand"/>
      <w:lvlText w:val="%1、"/>
      <w:lvlJc w:val="left"/>
      <w:pPr>
        <w:tabs>
          <w:tab w:val="num" w:pos="1020"/>
        </w:tabs>
        <w:ind w:left="1020" w:hanging="420"/>
      </w:pPr>
      <w:rPr>
        <w:rFonts w:ascii="華康中楷體" w:eastAsia="華康中楷體" w:cs="Times New Roman" w:hint="eastAsia"/>
      </w:rPr>
    </w:lvl>
  </w:abstractNum>
  <w:abstractNum w:abstractNumId="27">
    <w:nsid w:val="5E1E6188"/>
    <w:multiLevelType w:val="hybridMultilevel"/>
    <w:tmpl w:val="BB40FEA2"/>
    <w:lvl w:ilvl="0" w:tplc="F8DA500E">
      <w:start w:val="1"/>
      <w:numFmt w:val="taiwaneseCountingThousand"/>
      <w:lvlText w:val="(%1)"/>
      <w:lvlJc w:val="left"/>
      <w:pPr>
        <w:ind w:left="1428" w:hanging="720"/>
      </w:pPr>
      <w:rPr>
        <w:rFonts w:cs="Times New Roman" w:hint="default"/>
        <w:color w:val="auto"/>
      </w:rPr>
    </w:lvl>
    <w:lvl w:ilvl="1" w:tplc="04090019">
      <w:start w:val="1"/>
      <w:numFmt w:val="ideographTraditional"/>
      <w:lvlText w:val="%2、"/>
      <w:lvlJc w:val="left"/>
      <w:pPr>
        <w:ind w:left="1668" w:hanging="480"/>
      </w:pPr>
      <w:rPr>
        <w:rFonts w:cs="Times New Roman"/>
      </w:rPr>
    </w:lvl>
    <w:lvl w:ilvl="2" w:tplc="0409001B">
      <w:start w:val="1"/>
      <w:numFmt w:val="lowerRoman"/>
      <w:lvlText w:val="%3."/>
      <w:lvlJc w:val="right"/>
      <w:pPr>
        <w:ind w:left="2148" w:hanging="480"/>
      </w:pPr>
      <w:rPr>
        <w:rFonts w:cs="Times New Roman"/>
      </w:rPr>
    </w:lvl>
    <w:lvl w:ilvl="3" w:tplc="0409000F">
      <w:start w:val="1"/>
      <w:numFmt w:val="decimal"/>
      <w:lvlText w:val="%4."/>
      <w:lvlJc w:val="left"/>
      <w:pPr>
        <w:ind w:left="2628" w:hanging="480"/>
      </w:pPr>
      <w:rPr>
        <w:rFonts w:cs="Times New Roman"/>
      </w:rPr>
    </w:lvl>
    <w:lvl w:ilvl="4" w:tplc="04090019">
      <w:start w:val="1"/>
      <w:numFmt w:val="ideographTraditional"/>
      <w:lvlText w:val="%5、"/>
      <w:lvlJc w:val="left"/>
      <w:pPr>
        <w:ind w:left="3108" w:hanging="480"/>
      </w:pPr>
      <w:rPr>
        <w:rFonts w:cs="Times New Roman"/>
      </w:rPr>
    </w:lvl>
    <w:lvl w:ilvl="5" w:tplc="0409001B">
      <w:start w:val="1"/>
      <w:numFmt w:val="lowerRoman"/>
      <w:lvlText w:val="%6."/>
      <w:lvlJc w:val="right"/>
      <w:pPr>
        <w:ind w:left="3588" w:hanging="480"/>
      </w:pPr>
      <w:rPr>
        <w:rFonts w:cs="Times New Roman"/>
      </w:rPr>
    </w:lvl>
    <w:lvl w:ilvl="6" w:tplc="0409000F">
      <w:start w:val="1"/>
      <w:numFmt w:val="decimal"/>
      <w:lvlText w:val="%7."/>
      <w:lvlJc w:val="left"/>
      <w:pPr>
        <w:ind w:left="4068" w:hanging="480"/>
      </w:pPr>
      <w:rPr>
        <w:rFonts w:cs="Times New Roman"/>
      </w:rPr>
    </w:lvl>
    <w:lvl w:ilvl="7" w:tplc="04090019">
      <w:start w:val="1"/>
      <w:numFmt w:val="ideographTraditional"/>
      <w:lvlText w:val="%8、"/>
      <w:lvlJc w:val="left"/>
      <w:pPr>
        <w:ind w:left="4548" w:hanging="480"/>
      </w:pPr>
      <w:rPr>
        <w:rFonts w:cs="Times New Roman"/>
      </w:rPr>
    </w:lvl>
    <w:lvl w:ilvl="8" w:tplc="0409001B">
      <w:start w:val="1"/>
      <w:numFmt w:val="lowerRoman"/>
      <w:lvlText w:val="%9."/>
      <w:lvlJc w:val="right"/>
      <w:pPr>
        <w:ind w:left="5028" w:hanging="480"/>
      </w:pPr>
      <w:rPr>
        <w:rFonts w:cs="Times New Roman"/>
      </w:rPr>
    </w:lvl>
  </w:abstractNum>
  <w:abstractNum w:abstractNumId="28">
    <w:nsid w:val="5F9D48C4"/>
    <w:multiLevelType w:val="singleLevel"/>
    <w:tmpl w:val="74A0B71E"/>
    <w:lvl w:ilvl="0">
      <w:start w:val="1"/>
      <w:numFmt w:val="taiwaneseCountingThousand"/>
      <w:lvlText w:val="%1、"/>
      <w:lvlJc w:val="left"/>
      <w:pPr>
        <w:tabs>
          <w:tab w:val="num" w:pos="1035"/>
        </w:tabs>
        <w:ind w:left="1035" w:hanging="435"/>
      </w:pPr>
      <w:rPr>
        <w:rFonts w:ascii="華康中楷體" w:eastAsia="華康中楷體" w:cs="Times New Roman" w:hint="eastAsia"/>
      </w:rPr>
    </w:lvl>
  </w:abstractNum>
  <w:abstractNum w:abstractNumId="29">
    <w:nsid w:val="6F0865AB"/>
    <w:multiLevelType w:val="singleLevel"/>
    <w:tmpl w:val="1D0006EE"/>
    <w:lvl w:ilvl="0">
      <w:start w:val="1"/>
      <w:numFmt w:val="decimal"/>
      <w:lvlText w:val="%1."/>
      <w:lvlJc w:val="left"/>
      <w:pPr>
        <w:tabs>
          <w:tab w:val="num" w:pos="288"/>
        </w:tabs>
        <w:ind w:left="288" w:hanging="288"/>
      </w:pPr>
      <w:rPr>
        <w:rFonts w:cs="Times New Roman" w:hint="eastAsia"/>
      </w:rPr>
    </w:lvl>
  </w:abstractNum>
  <w:abstractNum w:abstractNumId="30">
    <w:nsid w:val="728938E8"/>
    <w:multiLevelType w:val="singleLevel"/>
    <w:tmpl w:val="AB6E0D8A"/>
    <w:lvl w:ilvl="0">
      <w:start w:val="1"/>
      <w:numFmt w:val="taiwaneseCountingThousand"/>
      <w:lvlText w:val="%1、"/>
      <w:lvlJc w:val="left"/>
      <w:pPr>
        <w:tabs>
          <w:tab w:val="num" w:pos="848"/>
        </w:tabs>
        <w:ind w:left="848" w:hanging="564"/>
      </w:pPr>
      <w:rPr>
        <w:rFonts w:cs="Times New Roman" w:hint="eastAsia"/>
      </w:rPr>
    </w:lvl>
  </w:abstractNum>
  <w:abstractNum w:abstractNumId="31">
    <w:nsid w:val="76A15A5D"/>
    <w:multiLevelType w:val="hybridMultilevel"/>
    <w:tmpl w:val="301E7BCE"/>
    <w:lvl w:ilvl="0" w:tplc="5464DEE2">
      <w:start w:val="1"/>
      <w:numFmt w:val="taiwaneseCountingThousand"/>
      <w:lvlText w:val="%1、"/>
      <w:lvlJc w:val="left"/>
      <w:pPr>
        <w:tabs>
          <w:tab w:val="num" w:pos="672"/>
        </w:tabs>
        <w:ind w:left="672" w:hanging="360"/>
      </w:pPr>
      <w:rPr>
        <w:rFonts w:cs="Times New Roman" w:hint="eastAsia"/>
      </w:rPr>
    </w:lvl>
    <w:lvl w:ilvl="1" w:tplc="04090019">
      <w:start w:val="1"/>
      <w:numFmt w:val="ideographTraditional"/>
      <w:lvlText w:val="%2、"/>
      <w:lvlJc w:val="left"/>
      <w:pPr>
        <w:tabs>
          <w:tab w:val="num" w:pos="1272"/>
        </w:tabs>
        <w:ind w:left="1272" w:hanging="480"/>
      </w:pPr>
      <w:rPr>
        <w:rFonts w:cs="Times New Roman"/>
      </w:rPr>
    </w:lvl>
    <w:lvl w:ilvl="2" w:tplc="0409001B">
      <w:start w:val="1"/>
      <w:numFmt w:val="lowerRoman"/>
      <w:lvlText w:val="%3."/>
      <w:lvlJc w:val="right"/>
      <w:pPr>
        <w:tabs>
          <w:tab w:val="num" w:pos="1752"/>
        </w:tabs>
        <w:ind w:left="1752" w:hanging="480"/>
      </w:pPr>
      <w:rPr>
        <w:rFonts w:cs="Times New Roman"/>
      </w:rPr>
    </w:lvl>
    <w:lvl w:ilvl="3" w:tplc="0409000F">
      <w:start w:val="1"/>
      <w:numFmt w:val="decimal"/>
      <w:lvlText w:val="%4."/>
      <w:lvlJc w:val="left"/>
      <w:pPr>
        <w:tabs>
          <w:tab w:val="num" w:pos="2232"/>
        </w:tabs>
        <w:ind w:left="2232" w:hanging="480"/>
      </w:pPr>
      <w:rPr>
        <w:rFonts w:cs="Times New Roman"/>
      </w:rPr>
    </w:lvl>
    <w:lvl w:ilvl="4" w:tplc="04090019">
      <w:start w:val="1"/>
      <w:numFmt w:val="ideographTraditional"/>
      <w:lvlText w:val="%5、"/>
      <w:lvlJc w:val="left"/>
      <w:pPr>
        <w:tabs>
          <w:tab w:val="num" w:pos="2712"/>
        </w:tabs>
        <w:ind w:left="2712" w:hanging="480"/>
      </w:pPr>
      <w:rPr>
        <w:rFonts w:cs="Times New Roman"/>
      </w:rPr>
    </w:lvl>
    <w:lvl w:ilvl="5" w:tplc="0409001B">
      <w:start w:val="1"/>
      <w:numFmt w:val="lowerRoman"/>
      <w:lvlText w:val="%6."/>
      <w:lvlJc w:val="right"/>
      <w:pPr>
        <w:tabs>
          <w:tab w:val="num" w:pos="3192"/>
        </w:tabs>
        <w:ind w:left="3192" w:hanging="480"/>
      </w:pPr>
      <w:rPr>
        <w:rFonts w:cs="Times New Roman"/>
      </w:rPr>
    </w:lvl>
    <w:lvl w:ilvl="6" w:tplc="0409000F">
      <w:start w:val="1"/>
      <w:numFmt w:val="decimal"/>
      <w:lvlText w:val="%7."/>
      <w:lvlJc w:val="left"/>
      <w:pPr>
        <w:tabs>
          <w:tab w:val="num" w:pos="3672"/>
        </w:tabs>
        <w:ind w:left="3672" w:hanging="480"/>
      </w:pPr>
      <w:rPr>
        <w:rFonts w:cs="Times New Roman"/>
      </w:rPr>
    </w:lvl>
    <w:lvl w:ilvl="7" w:tplc="04090019">
      <w:start w:val="1"/>
      <w:numFmt w:val="ideographTraditional"/>
      <w:lvlText w:val="%8、"/>
      <w:lvlJc w:val="left"/>
      <w:pPr>
        <w:tabs>
          <w:tab w:val="num" w:pos="4152"/>
        </w:tabs>
        <w:ind w:left="4152" w:hanging="480"/>
      </w:pPr>
      <w:rPr>
        <w:rFonts w:cs="Times New Roman"/>
      </w:rPr>
    </w:lvl>
    <w:lvl w:ilvl="8" w:tplc="0409001B">
      <w:start w:val="1"/>
      <w:numFmt w:val="lowerRoman"/>
      <w:lvlText w:val="%9."/>
      <w:lvlJc w:val="right"/>
      <w:pPr>
        <w:tabs>
          <w:tab w:val="num" w:pos="4632"/>
        </w:tabs>
        <w:ind w:left="4632" w:hanging="480"/>
      </w:pPr>
      <w:rPr>
        <w:rFonts w:cs="Times New Roman"/>
      </w:rPr>
    </w:lvl>
  </w:abstractNum>
  <w:num w:numId="1">
    <w:abstractNumId w:val="19"/>
  </w:num>
  <w:num w:numId="2">
    <w:abstractNumId w:val="18"/>
  </w:num>
  <w:num w:numId="3">
    <w:abstractNumId w:val="13"/>
  </w:num>
  <w:num w:numId="4">
    <w:abstractNumId w:val="24"/>
  </w:num>
  <w:num w:numId="5">
    <w:abstractNumId w:val="21"/>
  </w:num>
  <w:num w:numId="6">
    <w:abstractNumId w:val="14"/>
  </w:num>
  <w:num w:numId="7">
    <w:abstractNumId w:val="29"/>
  </w:num>
  <w:num w:numId="8">
    <w:abstractNumId w:val="17"/>
  </w:num>
  <w:num w:numId="9">
    <w:abstractNumId w:val="0"/>
  </w:num>
  <w:num w:numId="10">
    <w:abstractNumId w:val="30"/>
  </w:num>
  <w:num w:numId="11">
    <w:abstractNumId w:val="23"/>
  </w:num>
  <w:num w:numId="12">
    <w:abstractNumId w:val="11"/>
  </w:num>
  <w:num w:numId="13">
    <w:abstractNumId w:val="15"/>
  </w:num>
  <w:num w:numId="14">
    <w:abstractNumId w:val="20"/>
  </w:num>
  <w:num w:numId="15">
    <w:abstractNumId w:val="1"/>
  </w:num>
  <w:num w:numId="16">
    <w:abstractNumId w:val="10"/>
  </w:num>
  <w:num w:numId="17">
    <w:abstractNumId w:val="8"/>
  </w:num>
  <w:num w:numId="18">
    <w:abstractNumId w:val="28"/>
  </w:num>
  <w:num w:numId="19">
    <w:abstractNumId w:val="26"/>
  </w:num>
  <w:num w:numId="20">
    <w:abstractNumId w:val="6"/>
  </w:num>
  <w:num w:numId="21">
    <w:abstractNumId w:val="25"/>
  </w:num>
  <w:num w:numId="22">
    <w:abstractNumId w:val="9"/>
  </w:num>
  <w:num w:numId="23">
    <w:abstractNumId w:val="12"/>
  </w:num>
  <w:num w:numId="24">
    <w:abstractNumId w:val="7"/>
  </w:num>
  <w:num w:numId="25">
    <w:abstractNumId w:val="22"/>
  </w:num>
  <w:num w:numId="26">
    <w:abstractNumId w:val="4"/>
  </w:num>
  <w:num w:numId="27">
    <w:abstractNumId w:val="5"/>
  </w:num>
  <w:num w:numId="28">
    <w:abstractNumId w:val="16"/>
  </w:num>
  <w:num w:numId="29">
    <w:abstractNumId w:val="3"/>
  </w:num>
  <w:num w:numId="30">
    <w:abstractNumId w:val="31"/>
  </w:num>
  <w:num w:numId="31">
    <w:abstractNumId w:val="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D47AB"/>
    <w:rsid w:val="00011097"/>
    <w:rsid w:val="00045E51"/>
    <w:rsid w:val="000725B4"/>
    <w:rsid w:val="000D15D0"/>
    <w:rsid w:val="000D5464"/>
    <w:rsid w:val="000E1A7B"/>
    <w:rsid w:val="000E1ECE"/>
    <w:rsid w:val="000F1597"/>
    <w:rsid w:val="0011178A"/>
    <w:rsid w:val="00113912"/>
    <w:rsid w:val="00126A76"/>
    <w:rsid w:val="001321DD"/>
    <w:rsid w:val="00171A5E"/>
    <w:rsid w:val="001C1E89"/>
    <w:rsid w:val="001C58FD"/>
    <w:rsid w:val="001C7FB2"/>
    <w:rsid w:val="001D5EDB"/>
    <w:rsid w:val="001E4139"/>
    <w:rsid w:val="001E5A71"/>
    <w:rsid w:val="002016B9"/>
    <w:rsid w:val="002017D5"/>
    <w:rsid w:val="00215671"/>
    <w:rsid w:val="00235273"/>
    <w:rsid w:val="00250740"/>
    <w:rsid w:val="00252013"/>
    <w:rsid w:val="00260B03"/>
    <w:rsid w:val="002A2D56"/>
    <w:rsid w:val="002B07D4"/>
    <w:rsid w:val="002B74E5"/>
    <w:rsid w:val="002C135E"/>
    <w:rsid w:val="002C3339"/>
    <w:rsid w:val="002D7A91"/>
    <w:rsid w:val="002E4A58"/>
    <w:rsid w:val="002F6E2E"/>
    <w:rsid w:val="002F70DB"/>
    <w:rsid w:val="003074FB"/>
    <w:rsid w:val="00307C9D"/>
    <w:rsid w:val="00324B20"/>
    <w:rsid w:val="0032588B"/>
    <w:rsid w:val="00332B8F"/>
    <w:rsid w:val="00335217"/>
    <w:rsid w:val="00363B77"/>
    <w:rsid w:val="00383C18"/>
    <w:rsid w:val="00392411"/>
    <w:rsid w:val="003948FB"/>
    <w:rsid w:val="003C0A33"/>
    <w:rsid w:val="003F56EF"/>
    <w:rsid w:val="00412E99"/>
    <w:rsid w:val="00452A54"/>
    <w:rsid w:val="004556A6"/>
    <w:rsid w:val="004664AD"/>
    <w:rsid w:val="00466FA9"/>
    <w:rsid w:val="00470EEB"/>
    <w:rsid w:val="004A20CD"/>
    <w:rsid w:val="004B6F04"/>
    <w:rsid w:val="004C2A51"/>
    <w:rsid w:val="004C336B"/>
    <w:rsid w:val="004E7B2C"/>
    <w:rsid w:val="005032CD"/>
    <w:rsid w:val="00507444"/>
    <w:rsid w:val="00507AE8"/>
    <w:rsid w:val="005577B8"/>
    <w:rsid w:val="0056232E"/>
    <w:rsid w:val="00566D04"/>
    <w:rsid w:val="00573C68"/>
    <w:rsid w:val="00584B5F"/>
    <w:rsid w:val="00587816"/>
    <w:rsid w:val="005A3C5C"/>
    <w:rsid w:val="005E62D2"/>
    <w:rsid w:val="005E68FA"/>
    <w:rsid w:val="0060595D"/>
    <w:rsid w:val="00676B81"/>
    <w:rsid w:val="00682F30"/>
    <w:rsid w:val="006B5A79"/>
    <w:rsid w:val="006C094B"/>
    <w:rsid w:val="006C3F1F"/>
    <w:rsid w:val="006F4F5C"/>
    <w:rsid w:val="0070000F"/>
    <w:rsid w:val="007035AF"/>
    <w:rsid w:val="00723F58"/>
    <w:rsid w:val="00763D31"/>
    <w:rsid w:val="00795301"/>
    <w:rsid w:val="007A300E"/>
    <w:rsid w:val="007C69DD"/>
    <w:rsid w:val="007E5F99"/>
    <w:rsid w:val="007F2420"/>
    <w:rsid w:val="00805BCB"/>
    <w:rsid w:val="00823082"/>
    <w:rsid w:val="00834584"/>
    <w:rsid w:val="00853ACC"/>
    <w:rsid w:val="00867871"/>
    <w:rsid w:val="00867C05"/>
    <w:rsid w:val="00876BFD"/>
    <w:rsid w:val="008A5A3B"/>
    <w:rsid w:val="008A6E97"/>
    <w:rsid w:val="008C3862"/>
    <w:rsid w:val="0091731E"/>
    <w:rsid w:val="00920C98"/>
    <w:rsid w:val="00932B19"/>
    <w:rsid w:val="00970035"/>
    <w:rsid w:val="0097653E"/>
    <w:rsid w:val="009C7F03"/>
    <w:rsid w:val="009D61CE"/>
    <w:rsid w:val="009F358B"/>
    <w:rsid w:val="009F57D0"/>
    <w:rsid w:val="00A00275"/>
    <w:rsid w:val="00A01060"/>
    <w:rsid w:val="00A047D5"/>
    <w:rsid w:val="00A05D71"/>
    <w:rsid w:val="00A16232"/>
    <w:rsid w:val="00A428FE"/>
    <w:rsid w:val="00A6545F"/>
    <w:rsid w:val="00A82FB6"/>
    <w:rsid w:val="00A87FD2"/>
    <w:rsid w:val="00AA5502"/>
    <w:rsid w:val="00AB6F25"/>
    <w:rsid w:val="00AC3F15"/>
    <w:rsid w:val="00AD47AB"/>
    <w:rsid w:val="00AD62D5"/>
    <w:rsid w:val="00AE566F"/>
    <w:rsid w:val="00B357E6"/>
    <w:rsid w:val="00B67717"/>
    <w:rsid w:val="00B945B9"/>
    <w:rsid w:val="00B9693B"/>
    <w:rsid w:val="00BC0E5D"/>
    <w:rsid w:val="00BC14F6"/>
    <w:rsid w:val="00C0098F"/>
    <w:rsid w:val="00C310E5"/>
    <w:rsid w:val="00C63986"/>
    <w:rsid w:val="00C8095D"/>
    <w:rsid w:val="00C920B8"/>
    <w:rsid w:val="00CB7FE5"/>
    <w:rsid w:val="00CD5A31"/>
    <w:rsid w:val="00CE121D"/>
    <w:rsid w:val="00CE2D96"/>
    <w:rsid w:val="00CF68CB"/>
    <w:rsid w:val="00CF691E"/>
    <w:rsid w:val="00CF7204"/>
    <w:rsid w:val="00D1170C"/>
    <w:rsid w:val="00D27AD2"/>
    <w:rsid w:val="00D343DC"/>
    <w:rsid w:val="00D63006"/>
    <w:rsid w:val="00D7766D"/>
    <w:rsid w:val="00D913E0"/>
    <w:rsid w:val="00DB7927"/>
    <w:rsid w:val="00DC7C5D"/>
    <w:rsid w:val="00DE4813"/>
    <w:rsid w:val="00DF231D"/>
    <w:rsid w:val="00E2091A"/>
    <w:rsid w:val="00E21CF1"/>
    <w:rsid w:val="00E30EAA"/>
    <w:rsid w:val="00E57637"/>
    <w:rsid w:val="00E83D40"/>
    <w:rsid w:val="00E91B0A"/>
    <w:rsid w:val="00EB61AA"/>
    <w:rsid w:val="00EB6C4F"/>
    <w:rsid w:val="00EB7930"/>
    <w:rsid w:val="00F2276C"/>
    <w:rsid w:val="00F31DCC"/>
    <w:rsid w:val="00F32A6A"/>
    <w:rsid w:val="00F5333E"/>
    <w:rsid w:val="00F53DA7"/>
    <w:rsid w:val="00F65FA3"/>
    <w:rsid w:val="00F92612"/>
    <w:rsid w:val="00F929AE"/>
    <w:rsid w:val="00FA29EF"/>
    <w:rsid w:val="00FD7ADA"/>
    <w:rsid w:val="00FE3225"/>
    <w:rsid w:val="00FE53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C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867C05"/>
    <w:pPr>
      <w:widowControl/>
      <w:overflowPunct w:val="0"/>
      <w:autoSpaceDE w:val="0"/>
      <w:autoSpaceDN w:val="0"/>
      <w:snapToGrid w:val="0"/>
      <w:spacing w:line="200" w:lineRule="atLeast"/>
      <w:ind w:left="1200" w:hanging="600"/>
    </w:pPr>
    <w:rPr>
      <w:rFonts w:ascii="標楷體" w:eastAsia="標楷體" w:hAnsi="細明體" w:cs="標楷體"/>
      <w:sz w:val="28"/>
      <w:szCs w:val="28"/>
    </w:rPr>
  </w:style>
  <w:style w:type="character" w:customStyle="1" w:styleId="30">
    <w:name w:val="本文縮排 3 字元"/>
    <w:basedOn w:val="a0"/>
    <w:link w:val="3"/>
    <w:uiPriority w:val="99"/>
    <w:semiHidden/>
    <w:locked/>
    <w:rsid w:val="00252013"/>
    <w:rPr>
      <w:rFonts w:cs="Times New Roman"/>
      <w:sz w:val="16"/>
      <w:szCs w:val="16"/>
    </w:rPr>
  </w:style>
  <w:style w:type="paragraph" w:customStyle="1" w:styleId="a3">
    <w:name w:val="公文(附件)"/>
    <w:basedOn w:val="a"/>
    <w:next w:val="a"/>
    <w:autoRedefine/>
    <w:uiPriority w:val="99"/>
    <w:rsid w:val="00B945B9"/>
    <w:pPr>
      <w:widowControl/>
      <w:adjustRightInd w:val="0"/>
      <w:snapToGrid w:val="0"/>
      <w:spacing w:line="360" w:lineRule="exact"/>
      <w:ind w:left="840" w:hangingChars="300" w:hanging="840"/>
      <w:jc w:val="both"/>
    </w:pPr>
    <w:rPr>
      <w:rFonts w:ascii="標楷體" w:eastAsia="標楷體" w:hAnsi="標楷體" w:cs="標楷體"/>
      <w:kern w:val="0"/>
      <w:sz w:val="28"/>
      <w:szCs w:val="28"/>
    </w:rPr>
  </w:style>
  <w:style w:type="paragraph" w:customStyle="1" w:styleId="a4">
    <w:name w:val="公文(署名)"/>
    <w:basedOn w:val="a"/>
    <w:autoRedefine/>
    <w:uiPriority w:val="99"/>
    <w:rsid w:val="00867C05"/>
    <w:pPr>
      <w:widowControl/>
      <w:ind w:leftChars="3200" w:left="3200"/>
    </w:pPr>
    <w:rPr>
      <w:rFonts w:eastAsia="標楷體"/>
      <w:spacing w:val="20"/>
      <w:kern w:val="0"/>
      <w:sz w:val="28"/>
      <w:szCs w:val="28"/>
    </w:rPr>
  </w:style>
  <w:style w:type="paragraph" w:styleId="a5">
    <w:name w:val="Body Text Indent"/>
    <w:basedOn w:val="a"/>
    <w:link w:val="a6"/>
    <w:uiPriority w:val="99"/>
    <w:rsid w:val="00867C05"/>
    <w:pPr>
      <w:widowControl/>
      <w:overflowPunct w:val="0"/>
      <w:autoSpaceDE w:val="0"/>
      <w:autoSpaceDN w:val="0"/>
      <w:snapToGrid w:val="0"/>
      <w:spacing w:line="320" w:lineRule="exact"/>
      <w:ind w:leftChars="235" w:left="2759" w:hangingChars="784" w:hanging="2195"/>
    </w:pPr>
    <w:rPr>
      <w:rFonts w:ascii="標楷體" w:eastAsia="標楷體" w:hAnsi="標楷體" w:cs="標楷體"/>
      <w:sz w:val="28"/>
      <w:szCs w:val="28"/>
    </w:rPr>
  </w:style>
  <w:style w:type="character" w:customStyle="1" w:styleId="a6">
    <w:name w:val="本文縮排 字元"/>
    <w:basedOn w:val="a0"/>
    <w:link w:val="a5"/>
    <w:uiPriority w:val="99"/>
    <w:semiHidden/>
    <w:locked/>
    <w:rsid w:val="00252013"/>
    <w:rPr>
      <w:rFonts w:cs="Times New Roman"/>
      <w:sz w:val="24"/>
      <w:szCs w:val="24"/>
    </w:rPr>
  </w:style>
  <w:style w:type="paragraph" w:styleId="2">
    <w:name w:val="Body Text Indent 2"/>
    <w:basedOn w:val="a"/>
    <w:link w:val="20"/>
    <w:uiPriority w:val="99"/>
    <w:rsid w:val="00867C05"/>
    <w:pPr>
      <w:widowControl/>
      <w:tabs>
        <w:tab w:val="left" w:pos="1776"/>
      </w:tabs>
      <w:overflowPunct w:val="0"/>
      <w:autoSpaceDE w:val="0"/>
      <w:autoSpaceDN w:val="0"/>
      <w:adjustRightInd w:val="0"/>
      <w:snapToGrid w:val="0"/>
      <w:spacing w:line="320" w:lineRule="exact"/>
      <w:ind w:left="840" w:hangingChars="300" w:hanging="840"/>
    </w:pPr>
    <w:rPr>
      <w:rFonts w:ascii="標楷體" w:eastAsia="標楷體" w:hAnsi="標楷體" w:cs="標楷體"/>
      <w:sz w:val="28"/>
      <w:szCs w:val="28"/>
    </w:rPr>
  </w:style>
  <w:style w:type="character" w:customStyle="1" w:styleId="20">
    <w:name w:val="本文縮排 2 字元"/>
    <w:basedOn w:val="a0"/>
    <w:link w:val="2"/>
    <w:uiPriority w:val="99"/>
    <w:semiHidden/>
    <w:locked/>
    <w:rsid w:val="00252013"/>
    <w:rPr>
      <w:rFonts w:cs="Times New Roman"/>
      <w:sz w:val="24"/>
      <w:szCs w:val="24"/>
    </w:rPr>
  </w:style>
  <w:style w:type="character" w:styleId="a7">
    <w:name w:val="Hyperlink"/>
    <w:basedOn w:val="a0"/>
    <w:uiPriority w:val="99"/>
    <w:rsid w:val="00CE2D96"/>
    <w:rPr>
      <w:rFonts w:cs="Times New Roman"/>
      <w:color w:val="0000FF"/>
      <w:u w:val="single"/>
    </w:rPr>
  </w:style>
  <w:style w:type="paragraph" w:styleId="a8">
    <w:name w:val="header"/>
    <w:basedOn w:val="a"/>
    <w:link w:val="a9"/>
    <w:uiPriority w:val="99"/>
    <w:rsid w:val="00B357E6"/>
    <w:pPr>
      <w:tabs>
        <w:tab w:val="center" w:pos="4153"/>
        <w:tab w:val="right" w:pos="8306"/>
      </w:tabs>
      <w:snapToGrid w:val="0"/>
    </w:pPr>
    <w:rPr>
      <w:sz w:val="20"/>
      <w:szCs w:val="20"/>
    </w:rPr>
  </w:style>
  <w:style w:type="character" w:customStyle="1" w:styleId="a9">
    <w:name w:val="頁首 字元"/>
    <w:basedOn w:val="a0"/>
    <w:link w:val="a8"/>
    <w:uiPriority w:val="99"/>
    <w:locked/>
    <w:rsid w:val="00B357E6"/>
    <w:rPr>
      <w:rFonts w:cs="Times New Roman"/>
      <w:kern w:val="2"/>
    </w:rPr>
  </w:style>
  <w:style w:type="paragraph" w:styleId="aa">
    <w:name w:val="footer"/>
    <w:basedOn w:val="a"/>
    <w:link w:val="ab"/>
    <w:uiPriority w:val="99"/>
    <w:rsid w:val="00B357E6"/>
    <w:pPr>
      <w:tabs>
        <w:tab w:val="center" w:pos="4153"/>
        <w:tab w:val="right" w:pos="8306"/>
      </w:tabs>
      <w:snapToGrid w:val="0"/>
    </w:pPr>
    <w:rPr>
      <w:sz w:val="20"/>
      <w:szCs w:val="20"/>
    </w:rPr>
  </w:style>
  <w:style w:type="character" w:customStyle="1" w:styleId="ab">
    <w:name w:val="頁尾 字元"/>
    <w:basedOn w:val="a0"/>
    <w:link w:val="aa"/>
    <w:uiPriority w:val="99"/>
    <w:locked/>
    <w:rsid w:val="00B357E6"/>
    <w:rPr>
      <w:rFonts w:cs="Times New Roman"/>
      <w:kern w:val="2"/>
    </w:rPr>
  </w:style>
  <w:style w:type="paragraph" w:styleId="ac">
    <w:name w:val="Balloon Text"/>
    <w:basedOn w:val="a"/>
    <w:link w:val="ad"/>
    <w:uiPriority w:val="99"/>
    <w:semiHidden/>
    <w:rsid w:val="00BC14F6"/>
    <w:rPr>
      <w:rFonts w:ascii="Cambria" w:hAnsi="Cambria" w:cs="Cambria"/>
      <w:sz w:val="18"/>
      <w:szCs w:val="18"/>
    </w:rPr>
  </w:style>
  <w:style w:type="character" w:customStyle="1" w:styleId="ad">
    <w:name w:val="註解方塊文字 字元"/>
    <w:basedOn w:val="a0"/>
    <w:link w:val="ac"/>
    <w:uiPriority w:val="99"/>
    <w:locked/>
    <w:rsid w:val="00BC14F6"/>
    <w:rPr>
      <w:rFonts w:ascii="Cambria" w:eastAsia="新細明體" w:hAnsi="Cambria" w:cs="Cambria"/>
      <w:kern w:val="2"/>
      <w:sz w:val="18"/>
      <w:szCs w:val="18"/>
    </w:rPr>
  </w:style>
  <w:style w:type="paragraph" w:styleId="ae">
    <w:name w:val="List Paragraph"/>
    <w:basedOn w:val="a"/>
    <w:uiPriority w:val="34"/>
    <w:qFormat/>
    <w:rsid w:val="00584B5F"/>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保</dc:title>
  <dc:creator>成大</dc:creator>
  <cp:lastModifiedBy>user</cp:lastModifiedBy>
  <cp:revision>6</cp:revision>
  <cp:lastPrinted>2016-02-17T06:16:00Z</cp:lastPrinted>
  <dcterms:created xsi:type="dcterms:W3CDTF">2016-02-17T06:13:00Z</dcterms:created>
  <dcterms:modified xsi:type="dcterms:W3CDTF">2016-02-17T06:17:00Z</dcterms:modified>
</cp:coreProperties>
</file>