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20" w:rsidRDefault="0045080F">
      <w:pPr>
        <w:pStyle w:val="Textbody"/>
        <w:pageBreakBefore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年應屆畢業役男常備兵役軍事訓練入營時程申請須知</w:t>
      </w:r>
      <w:bookmarkEnd w:id="0"/>
    </w:p>
    <w:p w:rsidR="005B4320" w:rsidRDefault="0045080F">
      <w:pPr>
        <w:pStyle w:val="Textbody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為配合國軍新兵訓練容量並利役男生涯規劃，爰辦理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年應屆畢業役男入營時程申請措施，請</w:t>
      </w:r>
      <w:r>
        <w:rPr>
          <w:rFonts w:ascii="標楷體" w:eastAsia="標楷體" w:hAnsi="標楷體"/>
          <w:sz w:val="28"/>
          <w:szCs w:val="28"/>
        </w:rPr>
        <w:t>83</w:t>
      </w:r>
      <w:r>
        <w:rPr>
          <w:rFonts w:ascii="標楷體" w:eastAsia="標楷體" w:hAnsi="標楷體"/>
          <w:sz w:val="28"/>
          <w:szCs w:val="28"/>
        </w:rPr>
        <w:t>年次以後出生役男詳閱下列說明：</w:t>
      </w:r>
    </w:p>
    <w:p w:rsidR="005B4320" w:rsidRDefault="0045080F">
      <w:pPr>
        <w:pStyle w:val="Textbody"/>
        <w:spacing w:before="156" w:line="360" w:lineRule="auto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一、常備兵役各軍種梯次及徵集員額的配賦，內政部係依據國防部提供的新訓單位容訓量，按各直轄市、縣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待徵役男人數比率分配。各直轄市、縣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政府再分配應徵集人數予各鄉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鎮、市、區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公所，由戶籍地公所依據兵役法施行法第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條及徵兵規則第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條規定，依出生年次及抽籤日期與籤號，排定梯次徵集對象。另因教育學制因素，每年有大批應屆畢業生集中於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月同時間從學校畢業，同時等待入營服役，惟國防部新兵訓練中心接訓員額固定，因此，各戶籍地公所須依前揭徵集順序，分批安排役男入營服役。</w:t>
      </w:r>
    </w:p>
    <w:p w:rsidR="005B4320" w:rsidRDefault="0045080F">
      <w:pPr>
        <w:pStyle w:val="Textbody"/>
        <w:spacing w:before="156" w:line="360" w:lineRule="auto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二、為利役政人員瞭解役男可徵集情況，請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應屆畢業須服常備兵役軍事訓練役男按個人需求情形，於申請期限內登入內政部役政署網站（</w:t>
      </w:r>
      <w:r>
        <w:rPr>
          <w:rFonts w:ascii="標楷體" w:eastAsia="標楷體" w:hAnsi="標楷體"/>
          <w:sz w:val="28"/>
          <w:szCs w:val="28"/>
        </w:rPr>
        <w:t>http://www.nca.gov.tw/</w:t>
      </w:r>
      <w:r>
        <w:rPr>
          <w:rFonts w:ascii="標楷體" w:eastAsia="標楷體" w:hAnsi="標楷體"/>
          <w:sz w:val="28"/>
          <w:szCs w:val="28"/>
        </w:rPr>
        <w:t>）首頁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主題單元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  <w:u w:val="single"/>
        </w:rPr>
        <w:t>「應屆畢業役男入營時程申請系統」</w:t>
      </w:r>
      <w:r>
        <w:rPr>
          <w:rFonts w:ascii="標楷體" w:eastAsia="標楷體" w:hAnsi="標楷體"/>
          <w:sz w:val="28"/>
          <w:szCs w:val="28"/>
        </w:rPr>
        <w:t>提出申請，以利役政單位徵集作業：</w:t>
      </w:r>
    </w:p>
    <w:p w:rsidR="005B4320" w:rsidRDefault="0045080F">
      <w:pPr>
        <w:pStyle w:val="Textbody"/>
        <w:tabs>
          <w:tab w:val="left" w:pos="1171"/>
        </w:tabs>
        <w:spacing w:line="480" w:lineRule="exact"/>
        <w:ind w:left="680" w:hanging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月可畢業依續接受徵集入營：申請期限預定自</w:t>
      </w:r>
      <w:r>
        <w:rPr>
          <w:rFonts w:ascii="標楷體" w:eastAsia="標楷體" w:hAnsi="標楷體"/>
          <w:sz w:val="28"/>
          <w:szCs w:val="28"/>
          <w:u w:val="single"/>
        </w:rPr>
        <w:t>108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>5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16</w:t>
      </w:r>
      <w:r>
        <w:rPr>
          <w:rFonts w:ascii="標楷體" w:eastAsia="標楷體" w:hAnsi="標楷體"/>
          <w:sz w:val="28"/>
          <w:szCs w:val="28"/>
          <w:u w:val="single"/>
        </w:rPr>
        <w:t>日上午</w:t>
      </w:r>
      <w:r>
        <w:rPr>
          <w:rFonts w:ascii="標楷體" w:eastAsia="標楷體" w:hAnsi="標楷體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>時起至</w:t>
      </w:r>
      <w:r>
        <w:rPr>
          <w:rFonts w:ascii="標楷體" w:eastAsia="標楷體" w:hAnsi="標楷體"/>
          <w:sz w:val="28"/>
          <w:szCs w:val="28"/>
          <w:u w:val="single"/>
        </w:rPr>
        <w:t>108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>6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17</w:t>
      </w:r>
      <w:r>
        <w:rPr>
          <w:rFonts w:ascii="標楷體" w:eastAsia="標楷體" w:hAnsi="標楷體"/>
          <w:sz w:val="28"/>
          <w:szCs w:val="28"/>
          <w:u w:val="single"/>
        </w:rPr>
        <w:t>日下午</w:t>
      </w:r>
      <w:r>
        <w:rPr>
          <w:rFonts w:ascii="標楷體" w:eastAsia="標楷體" w:hAnsi="標楷體"/>
          <w:sz w:val="28"/>
          <w:szCs w:val="28"/>
          <w:u w:val="single"/>
        </w:rPr>
        <w:t>5</w:t>
      </w:r>
      <w:r>
        <w:rPr>
          <w:rFonts w:ascii="標楷體" w:eastAsia="標楷體" w:hAnsi="標楷體"/>
          <w:sz w:val="28"/>
          <w:szCs w:val="28"/>
          <w:u w:val="single"/>
        </w:rPr>
        <w:t>時止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申請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月可畢業，優先依續接受徵集入營役男，應於</w:t>
      </w:r>
      <w:r>
        <w:rPr>
          <w:rFonts w:ascii="標楷體" w:eastAsia="標楷體" w:hAnsi="標楷體"/>
          <w:sz w:val="28"/>
          <w:szCs w:val="28"/>
          <w:u w:val="single"/>
        </w:rPr>
        <w:t>108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>7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5</w:t>
      </w:r>
      <w:r>
        <w:rPr>
          <w:rFonts w:ascii="標楷體" w:eastAsia="標楷體" w:hAnsi="標楷體"/>
          <w:sz w:val="28"/>
          <w:szCs w:val="28"/>
          <w:u w:val="single"/>
        </w:rPr>
        <w:t>日前</w:t>
      </w:r>
      <w:r>
        <w:rPr>
          <w:rFonts w:ascii="標楷體" w:eastAsia="標楷體" w:hAnsi="標楷體"/>
          <w:sz w:val="28"/>
          <w:szCs w:val="28"/>
        </w:rPr>
        <w:t>向戶籍地公所役政單位確認是否已畢業，已確認畢業者依出生年次及抽籤日期與籤號順序，排定專列梯次優先入營；未如期於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月畢業或未確認</w:t>
      </w:r>
      <w:r>
        <w:rPr>
          <w:rFonts w:ascii="標楷體" w:eastAsia="標楷體" w:hAnsi="標楷體"/>
          <w:sz w:val="28"/>
          <w:szCs w:val="28"/>
        </w:rPr>
        <w:t>者，按待徵役男身分，依出生年次及抽籤日期與籤號順序徵集。</w:t>
      </w:r>
    </w:p>
    <w:p w:rsidR="005B4320" w:rsidRDefault="0045080F">
      <w:pPr>
        <w:pStyle w:val="Textbody"/>
        <w:tabs>
          <w:tab w:val="left" w:pos="1171"/>
        </w:tabs>
        <w:spacing w:line="480" w:lineRule="exact"/>
        <w:ind w:left="680" w:hanging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（二）延緩入營：申請期限預定自</w:t>
      </w:r>
      <w:r>
        <w:rPr>
          <w:rFonts w:ascii="標楷體" w:eastAsia="標楷體" w:hAnsi="標楷體"/>
          <w:sz w:val="28"/>
          <w:szCs w:val="28"/>
          <w:u w:val="single"/>
        </w:rPr>
        <w:t>108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>7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>
        <w:rPr>
          <w:rFonts w:ascii="標楷體" w:eastAsia="標楷體" w:hAnsi="標楷體"/>
          <w:sz w:val="28"/>
          <w:szCs w:val="28"/>
          <w:u w:val="single"/>
        </w:rPr>
        <w:t>日上午</w:t>
      </w:r>
      <w:r>
        <w:rPr>
          <w:rFonts w:ascii="標楷體" w:eastAsia="標楷體" w:hAnsi="標楷體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>時起至</w:t>
      </w:r>
      <w:r>
        <w:rPr>
          <w:rFonts w:ascii="標楷體" w:eastAsia="標楷體" w:hAnsi="標楷體"/>
          <w:sz w:val="28"/>
          <w:szCs w:val="28"/>
          <w:u w:val="single"/>
        </w:rPr>
        <w:t>108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>9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30</w:t>
      </w:r>
      <w:r>
        <w:rPr>
          <w:rFonts w:ascii="標楷體" w:eastAsia="標楷體" w:hAnsi="標楷體"/>
          <w:sz w:val="28"/>
          <w:szCs w:val="28"/>
          <w:u w:val="single"/>
        </w:rPr>
        <w:t>日下午</w:t>
      </w:r>
      <w:r>
        <w:rPr>
          <w:rFonts w:ascii="標楷體" w:eastAsia="標楷體" w:hAnsi="標楷體"/>
          <w:sz w:val="28"/>
          <w:szCs w:val="28"/>
          <w:u w:val="single"/>
        </w:rPr>
        <w:t>5</w:t>
      </w:r>
      <w:r>
        <w:rPr>
          <w:rFonts w:ascii="標楷體" w:eastAsia="標楷體" w:hAnsi="標楷體"/>
          <w:sz w:val="28"/>
          <w:szCs w:val="28"/>
          <w:u w:val="single"/>
        </w:rPr>
        <w:t>時止</w:t>
      </w:r>
      <w:r>
        <w:rPr>
          <w:rFonts w:ascii="標楷體" w:eastAsia="標楷體" w:hAnsi="標楷體"/>
          <w:sz w:val="28"/>
          <w:szCs w:val="28"/>
        </w:rPr>
        <w:t>。</w:t>
      </w:r>
    </w:p>
    <w:p w:rsidR="005B4320" w:rsidRDefault="0045080F">
      <w:pPr>
        <w:pStyle w:val="Textbody"/>
        <w:tabs>
          <w:tab w:val="left" w:pos="1171"/>
        </w:tabs>
        <w:spacing w:line="480" w:lineRule="exact"/>
        <w:ind w:left="680" w:hanging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（三）未提出前二項申請者，於徵集完「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月可畢業依續接受徵集入營」役男後接續徵集。</w:t>
      </w:r>
    </w:p>
    <w:p w:rsidR="005B4320" w:rsidRDefault="0045080F">
      <w:pPr>
        <w:pStyle w:val="Textbody"/>
        <w:tabs>
          <w:tab w:val="left" w:pos="1171"/>
        </w:tabs>
        <w:spacing w:line="480" w:lineRule="exact"/>
        <w:ind w:left="680" w:hanging="680"/>
      </w:pPr>
      <w:r>
        <w:rPr>
          <w:rFonts w:ascii="標楷體" w:eastAsia="標楷體" w:hAnsi="標楷體"/>
          <w:sz w:val="28"/>
          <w:szCs w:val="28"/>
        </w:rPr>
        <w:t>（四）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年各軍種入營日期以國防部公布為準，戶籍地公所將依申請人之</w:t>
      </w:r>
      <w:r>
        <w:rPr>
          <w:rFonts w:ascii="標楷體" w:eastAsia="標楷體" w:hAnsi="標楷體"/>
          <w:sz w:val="28"/>
          <w:szCs w:val="28"/>
          <w:u w:val="single"/>
        </w:rPr>
        <w:t>出生年次</w:t>
      </w:r>
      <w:r>
        <w:rPr>
          <w:rFonts w:ascii="標楷體" w:eastAsia="標楷體" w:hAnsi="標楷體"/>
          <w:sz w:val="28"/>
          <w:szCs w:val="28"/>
        </w:rPr>
        <w:t>(83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84……90)</w:t>
      </w:r>
      <w:r>
        <w:rPr>
          <w:rFonts w:ascii="標楷體" w:eastAsia="標楷體" w:hAnsi="標楷體"/>
          <w:sz w:val="28"/>
          <w:szCs w:val="28"/>
        </w:rPr>
        <w:t>及</w:t>
      </w:r>
      <w:r>
        <w:rPr>
          <w:rFonts w:ascii="標楷體" w:eastAsia="標楷體" w:hAnsi="標楷體"/>
          <w:sz w:val="28"/>
          <w:szCs w:val="28"/>
          <w:u w:val="single"/>
        </w:rPr>
        <w:t>抽籤日期與籤號</w:t>
      </w:r>
      <w:r>
        <w:rPr>
          <w:rFonts w:ascii="標楷體" w:eastAsia="標楷體" w:hAnsi="標楷體"/>
          <w:sz w:val="28"/>
          <w:szCs w:val="28"/>
        </w:rPr>
        <w:t>，分批安排役男入營服役。</w:t>
      </w:r>
    </w:p>
    <w:p w:rsidR="005B4320" w:rsidRDefault="0045080F">
      <w:pPr>
        <w:pStyle w:val="Textbody"/>
        <w:tabs>
          <w:tab w:val="left" w:pos="1171"/>
        </w:tabs>
        <w:spacing w:before="156" w:line="480" w:lineRule="exact"/>
        <w:ind w:left="680" w:hanging="680"/>
      </w:pPr>
      <w:r>
        <w:rPr>
          <w:rFonts w:ascii="標楷體" w:eastAsia="標楷體" w:hAnsi="標楷體"/>
          <w:sz w:val="28"/>
          <w:szCs w:val="28"/>
        </w:rPr>
        <w:t>三、另「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月可畢業依續接受徵集入營須知」及「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年延緩入營須知」，預計於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月公布於內政部役政署、各直轄巿、縣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巿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政府網站</w:t>
      </w:r>
      <w:r>
        <w:rPr>
          <w:rFonts w:ascii="標楷體" w:eastAsia="標楷體" w:hAnsi="標楷體"/>
          <w:sz w:val="28"/>
          <w:szCs w:val="28"/>
        </w:rPr>
        <w:t>，屆時敬請上網查閱或請洽詢戶籍地公所。</w:t>
      </w:r>
    </w:p>
    <w:sectPr w:rsidR="005B4320">
      <w:pgSz w:w="11906" w:h="16838"/>
      <w:pgMar w:top="794" w:right="850" w:bottom="79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0F" w:rsidRDefault="0045080F">
      <w:r>
        <w:separator/>
      </w:r>
    </w:p>
  </w:endnote>
  <w:endnote w:type="continuationSeparator" w:id="0">
    <w:p w:rsidR="0045080F" w:rsidRDefault="0045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0F" w:rsidRDefault="0045080F">
      <w:r>
        <w:rPr>
          <w:color w:val="000000"/>
        </w:rPr>
        <w:separator/>
      </w:r>
    </w:p>
  </w:footnote>
  <w:footnote w:type="continuationSeparator" w:id="0">
    <w:p w:rsidR="0045080F" w:rsidRDefault="0045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4320"/>
    <w:rsid w:val="0045080F"/>
    <w:rsid w:val="005B4320"/>
    <w:rsid w:val="00E2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D92D2-6CD6-48F5-8274-D4F6E9DD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Plain Text"/>
    <w:basedOn w:val="Textbody"/>
    <w:rPr>
      <w:rFonts w:cs="Courier New"/>
      <w:szCs w:val="24"/>
    </w:rPr>
  </w:style>
  <w:style w:type="paragraph" w:styleId="a4">
    <w:name w:val="List Paragraph"/>
    <w:basedOn w:val="Textbody"/>
    <w:pPr>
      <w:ind w:left="480"/>
    </w:pPr>
  </w:style>
  <w:style w:type="character" w:customStyle="1" w:styleId="a5">
    <w:name w:val="純文字 字元"/>
    <w:basedOn w:val="a0"/>
    <w:rPr>
      <w:rFonts w:ascii="Calibri" w:eastAsia="新細明體" w:hAnsi="Calibri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2018-12-18T06:53:00Z</dcterms:created>
  <dcterms:modified xsi:type="dcterms:W3CDTF">2018-12-18T06:53:00Z</dcterms:modified>
</cp:coreProperties>
</file>