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F" w:rsidRDefault="006A345F" w:rsidP="006A34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敬致全校各單位：</w:t>
      </w:r>
    </w:p>
    <w:p w:rsidR="006A345F" w:rsidRDefault="006A345F" w:rsidP="006A345F">
      <w:pPr>
        <w:rPr>
          <w:rFonts w:ascii="標楷體" w:eastAsia="標楷體" w:hAnsi="標楷體" w:hint="eastAsia"/>
          <w:sz w:val="28"/>
          <w:szCs w:val="28"/>
        </w:rPr>
      </w:pPr>
    </w:p>
    <w:p w:rsidR="006A345F" w:rsidRDefault="006A345F" w:rsidP="006A345F">
      <w:pPr>
        <w:ind w:left="84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主旨：請貴單位立即落實環境清理，若被查獲陽性容器未清理而遭罰，罰款自行繳納，請查照。</w:t>
      </w:r>
    </w:p>
    <w:p w:rsidR="006A345F" w:rsidRDefault="006A345F" w:rsidP="006A345F">
      <w:pPr>
        <w:rPr>
          <w:rFonts w:ascii="標楷體" w:eastAsia="標楷體" w:hAnsi="標楷體" w:hint="eastAsia"/>
          <w:sz w:val="28"/>
          <w:szCs w:val="28"/>
        </w:rPr>
      </w:pPr>
    </w:p>
    <w:p w:rsidR="006A345F" w:rsidRDefault="006A345F" w:rsidP="006A345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6A345F" w:rsidRDefault="006A345F" w:rsidP="006A345F">
      <w:pPr>
        <w:pStyle w:val="ListParagraph"/>
        <w:numPr>
          <w:ilvl w:val="0"/>
          <w:numId w:val="1"/>
        </w:numPr>
        <w:spacing w:line="600" w:lineRule="exact"/>
        <w:ind w:left="1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南市登革熱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情嚴重，確診案例不斷攀升，104年8月27日成大學字第1042300783號函，學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務處衛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保組已有詳細說明。</w:t>
      </w:r>
    </w:p>
    <w:p w:rsidR="006A345F" w:rsidRDefault="006A345F" w:rsidP="006A345F">
      <w:pPr>
        <w:pStyle w:val="ListParagraph"/>
        <w:numPr>
          <w:ilvl w:val="0"/>
          <w:numId w:val="1"/>
        </w:numPr>
        <w:spacing w:line="600" w:lineRule="exact"/>
        <w:ind w:left="1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本函重申，各院、系、所、中心與行政單位之環境清潔區，若被查獲陽性容器未清理而遭罰，罰款必須自行繳納，不得核銷。請各單位主管，確實督導所屬單位落實環境清潔，共同防疫。學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處將派員不定期稽查，未立即改善者，將設「告示牌」警示；若再不改善，將提主管會報檢討。若有權責單位遭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南市環保局或衛生局開單或查獲違規，罰款除由各單位自付，並將視情節輕重，依行政程序懲處。</w:t>
      </w:r>
    </w:p>
    <w:p w:rsidR="006A345F" w:rsidRDefault="006A345F" w:rsidP="006A345F">
      <w:pPr>
        <w:pStyle w:val="ListParagraph"/>
        <w:numPr>
          <w:ilvl w:val="0"/>
          <w:numId w:val="1"/>
        </w:numPr>
        <w:spacing w:line="600" w:lineRule="exact"/>
        <w:ind w:left="1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若執行上有不清楚之處，請洽總務處事務組或學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務處衛</w:t>
      </w:r>
      <w:proofErr w:type="gramEnd"/>
      <w:r>
        <w:rPr>
          <w:rFonts w:ascii="標楷體" w:eastAsia="標楷體" w:hAnsi="標楷體" w:hint="eastAsia"/>
          <w:sz w:val="28"/>
          <w:szCs w:val="28"/>
        </w:rPr>
        <w:t>保組，尋求協助。事務組電話50540，衛保組電話50430。</w:t>
      </w:r>
    </w:p>
    <w:p w:rsidR="006A345F" w:rsidRDefault="006A345F" w:rsidP="006A345F">
      <w:pPr>
        <w:rPr>
          <w:rFonts w:hint="eastAsia"/>
          <w:color w:val="1F497D"/>
        </w:rPr>
      </w:pPr>
    </w:p>
    <w:p w:rsidR="00042196" w:rsidRPr="006A345F" w:rsidRDefault="00042196">
      <w:bookmarkStart w:id="0" w:name="_GoBack"/>
      <w:bookmarkEnd w:id="0"/>
    </w:p>
    <w:sectPr w:rsidR="00042196" w:rsidRPr="006A34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EE5"/>
    <w:multiLevelType w:val="hybridMultilevel"/>
    <w:tmpl w:val="A83444B4"/>
    <w:lvl w:ilvl="0" w:tplc="890CFBE8">
      <w:start w:val="1"/>
      <w:numFmt w:val="taiwaneseCountingThousand"/>
      <w:lvlText w:val="%1、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5F"/>
    <w:rsid w:val="00042196"/>
    <w:rsid w:val="006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5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A34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5F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A34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em</cp:lastModifiedBy>
  <cp:revision>1</cp:revision>
  <dcterms:created xsi:type="dcterms:W3CDTF">2015-09-08T04:35:00Z</dcterms:created>
  <dcterms:modified xsi:type="dcterms:W3CDTF">2015-09-08T04:35:00Z</dcterms:modified>
</cp:coreProperties>
</file>